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004A7F"/>
        </w:rPr>
        <w:drawing>
          <wp:inline distT="0" distB="0" distL="0" distR="0">
            <wp:extent cx="1511300" cy="749300"/>
            <wp:effectExtent l="0" t="0" r="0" b="0"/>
            <wp:docPr id="1" name="Imagen 1" descr="Logotipo de DOCUMAT, pulse para acceder a la página princip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e DOCUMAT, pulse para acceder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 xml:space="preserve">            </w:t>
      </w:r>
    </w:p>
    <w:p w:rsid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rPr>
          <w:rFonts w:ascii="Verdana" w:hAnsi="Verdana"/>
          <w:color w:val="666666"/>
        </w:rPr>
      </w:pPr>
    </w:p>
    <w:p w:rsidR="00795FAF" w:rsidRDefault="00795FAF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rPr>
          <w:rFonts w:ascii="Verdana" w:hAnsi="Verdana"/>
          <w:color w:val="666666"/>
        </w:rPr>
      </w:pPr>
    </w:p>
    <w:p w:rsidR="00795FAF" w:rsidRDefault="00795FAF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rPr>
          <w:rFonts w:ascii="Verdana" w:hAnsi="Verdana"/>
          <w:color w:val="666666"/>
        </w:rPr>
      </w:pPr>
    </w:p>
    <w:p w:rsid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jc w:val="center"/>
        <w:rPr>
          <w:rFonts w:ascii="Cambria" w:hAnsi="Cambria"/>
          <w:b/>
          <w:bCs/>
          <w:color w:val="1F497D"/>
          <w:sz w:val="44"/>
          <w:szCs w:val="44"/>
        </w:rPr>
      </w:pPr>
      <w:r>
        <w:rPr>
          <w:rFonts w:ascii="Cambria" w:hAnsi="Cambria"/>
          <w:b/>
          <w:bCs/>
          <w:color w:val="1F497D"/>
          <w:sz w:val="44"/>
          <w:szCs w:val="44"/>
        </w:rPr>
        <w:t xml:space="preserve">XXII Reunión </w:t>
      </w:r>
      <w:proofErr w:type="spellStart"/>
      <w:r>
        <w:rPr>
          <w:rFonts w:ascii="Cambria" w:hAnsi="Cambria"/>
          <w:b/>
          <w:bCs/>
          <w:color w:val="1F497D"/>
          <w:sz w:val="44"/>
          <w:szCs w:val="44"/>
        </w:rPr>
        <w:t>Documat</w:t>
      </w:r>
      <w:proofErr w:type="spellEnd"/>
    </w:p>
    <w:p w:rsidR="00DE796B" w:rsidRP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jc w:val="center"/>
        <w:rPr>
          <w:rFonts w:ascii="Cambria" w:hAnsi="Cambria"/>
          <w:b/>
          <w:bCs/>
          <w:color w:val="1F497D"/>
          <w:sz w:val="44"/>
          <w:szCs w:val="44"/>
        </w:rPr>
      </w:pPr>
      <w:r>
        <w:rPr>
          <w:rFonts w:ascii="Cambria" w:hAnsi="Cambria"/>
          <w:b/>
          <w:bCs/>
          <w:color w:val="1F497D"/>
          <w:sz w:val="32"/>
          <w:szCs w:val="32"/>
        </w:rPr>
        <w:t>(12 de abril  de 2013)</w:t>
      </w:r>
    </w:p>
    <w:p w:rsid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rPr>
          <w:rFonts w:ascii="Cambria" w:hAnsi="Cambria"/>
          <w:b/>
          <w:bCs/>
          <w:color w:val="1F497D"/>
          <w:sz w:val="36"/>
          <w:szCs w:val="36"/>
        </w:rPr>
      </w:pPr>
    </w:p>
    <w:p w:rsidR="00795FAF" w:rsidRDefault="00795FAF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rPr>
          <w:rFonts w:ascii="Cambria" w:hAnsi="Cambria"/>
          <w:b/>
          <w:bCs/>
          <w:color w:val="1F497D"/>
          <w:sz w:val="36"/>
          <w:szCs w:val="36"/>
        </w:rPr>
      </w:pPr>
    </w:p>
    <w:p w:rsidR="00795FAF" w:rsidRDefault="00795FAF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  <w:rPr>
          <w:rFonts w:ascii="Cambria" w:hAnsi="Cambria"/>
          <w:b/>
          <w:bCs/>
          <w:color w:val="1F497D"/>
          <w:sz w:val="36"/>
          <w:szCs w:val="36"/>
        </w:rPr>
      </w:pPr>
    </w:p>
    <w:p w:rsidR="00DE796B" w:rsidRDefault="00DE796B" w:rsidP="00DE796B">
      <w:pPr>
        <w:tabs>
          <w:tab w:val="left" w:pos="666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</w:tabs>
        <w:ind w:left="-15"/>
      </w:pPr>
      <w:r>
        <w:rPr>
          <w:rFonts w:ascii="Cambria" w:hAnsi="Cambria"/>
          <w:b/>
          <w:bCs/>
          <w:color w:val="1F497D"/>
          <w:sz w:val="36"/>
          <w:szCs w:val="36"/>
        </w:rPr>
        <w:t>Programa y orden del día</w:t>
      </w:r>
      <w:r>
        <w:rPr>
          <w:rFonts w:ascii="Cambria" w:hAnsi="Cambria"/>
          <w:b/>
          <w:bCs/>
          <w:color w:val="1F497D"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96B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ind w:left="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FAF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rPr>
          <w:rFonts w:ascii="Calibri" w:hAnsi="Calibri"/>
          <w:color w:val="000000"/>
          <w:sz w:val="28"/>
          <w:szCs w:val="28"/>
        </w:rPr>
      </w:pPr>
      <w:r w:rsidRPr="00DE796B">
        <w:rPr>
          <w:rFonts w:ascii="Calibri" w:hAnsi="Calibri"/>
          <w:b/>
          <w:color w:val="000000"/>
          <w:sz w:val="28"/>
          <w:szCs w:val="28"/>
        </w:rPr>
        <w:t>9:30</w:t>
      </w:r>
      <w:r>
        <w:rPr>
          <w:rFonts w:ascii="Calibri" w:hAnsi="Calibri"/>
          <w:color w:val="000000"/>
          <w:sz w:val="28"/>
          <w:szCs w:val="28"/>
        </w:rPr>
        <w:tab/>
        <w:t>Recepción de asistentes</w:t>
      </w:r>
    </w:p>
    <w:p w:rsidR="00DE796B" w:rsidRPr="00DE796B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96B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ind w:left="1271" w:hanging="1271"/>
        <w:rPr>
          <w:rFonts w:ascii="Calibri" w:hAnsi="Calibri"/>
          <w:color w:val="000000"/>
          <w:sz w:val="28"/>
          <w:szCs w:val="28"/>
        </w:rPr>
      </w:pPr>
      <w:r w:rsidRPr="00DE796B">
        <w:rPr>
          <w:rFonts w:ascii="Calibri" w:hAnsi="Calibri"/>
          <w:b/>
          <w:color w:val="000000"/>
          <w:sz w:val="28"/>
          <w:szCs w:val="28"/>
        </w:rPr>
        <w:t>10:00</w:t>
      </w:r>
      <w:r>
        <w:rPr>
          <w:rFonts w:ascii="Calibri" w:hAnsi="Calibri"/>
          <w:color w:val="000000"/>
          <w:sz w:val="28"/>
          <w:szCs w:val="28"/>
        </w:rPr>
        <w:tab/>
        <w:t>Bienvenida por parte de la Subdirectora de la ETSII Dª María Jesús Sánchez Naranjo</w:t>
      </w:r>
    </w:p>
    <w:p w:rsidR="00DE796B" w:rsidRPr="00DE796B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96B" w:rsidRDefault="00DE796B" w:rsidP="00DE796B">
      <w:pPr>
        <w:tabs>
          <w:tab w:val="left" w:pos="1201"/>
          <w:tab w:val="left" w:pos="1269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ind w:left="-15"/>
        <w:rPr>
          <w:rFonts w:ascii="Calibri" w:hAnsi="Calibri"/>
          <w:b/>
          <w:bCs/>
          <w:color w:val="1F497D"/>
          <w:sz w:val="30"/>
          <w:szCs w:val="30"/>
        </w:rPr>
      </w:pPr>
      <w:r>
        <w:tab/>
      </w:r>
      <w:r>
        <w:rPr>
          <w:rFonts w:ascii="Calibri" w:hAnsi="Calibri"/>
          <w:b/>
          <w:bCs/>
          <w:color w:val="1F497D"/>
          <w:sz w:val="30"/>
          <w:szCs w:val="30"/>
        </w:rPr>
        <w:t>Orden del día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</w:p>
    <w:p w:rsidR="00DE796B" w:rsidRPr="00DE796B" w:rsidRDefault="00DE796B" w:rsidP="00DE796B">
      <w:pPr>
        <w:pStyle w:val="Prrafodelista"/>
        <w:numPr>
          <w:ilvl w:val="0"/>
          <w:numId w:val="1"/>
        </w:numPr>
        <w:tabs>
          <w:tab w:val="left" w:pos="1201"/>
          <w:tab w:val="left" w:pos="6661"/>
          <w:tab w:val="left" w:pos="15098"/>
          <w:tab w:val="left" w:pos="16368"/>
          <w:tab w:val="left" w:pos="17568"/>
          <w:tab w:val="left" w:pos="18768"/>
          <w:tab w:val="left" w:pos="19968"/>
          <w:tab w:val="left" w:pos="21168"/>
        </w:tabs>
        <w:rPr>
          <w:rFonts w:ascii="Calibri" w:hAnsi="Calibri"/>
          <w:color w:val="000000"/>
          <w:sz w:val="28"/>
          <w:szCs w:val="28"/>
        </w:rPr>
      </w:pPr>
      <w:r w:rsidRPr="00DE796B">
        <w:rPr>
          <w:rFonts w:ascii="Calibri" w:hAnsi="Calibri"/>
          <w:color w:val="000000"/>
          <w:sz w:val="28"/>
          <w:szCs w:val="28"/>
        </w:rPr>
        <w:t>Lectura y aprobación si procede del acta de la reunión anterior</w:t>
      </w:r>
    </w:p>
    <w:p w:rsidR="00DE796B" w:rsidRDefault="00DE796B" w:rsidP="00B67F5B">
      <w:pPr>
        <w:tabs>
          <w:tab w:val="left" w:pos="1201"/>
          <w:tab w:val="left" w:pos="6661"/>
          <w:tab w:val="left" w:pos="15098"/>
          <w:tab w:val="left" w:pos="16368"/>
          <w:tab w:val="left" w:pos="17568"/>
          <w:tab w:val="left" w:pos="18768"/>
          <w:tab w:val="left" w:pos="19968"/>
          <w:tab w:val="left" w:pos="21168"/>
        </w:tabs>
      </w:pPr>
      <w:r>
        <w:tab/>
      </w:r>
      <w:r>
        <w:tab/>
      </w:r>
    </w:p>
    <w:p w:rsidR="00B67F5B" w:rsidRPr="00B67F5B" w:rsidRDefault="00DE796B" w:rsidP="00B67F5B">
      <w:pPr>
        <w:pStyle w:val="Prrafodelista"/>
        <w:numPr>
          <w:ilvl w:val="0"/>
          <w:numId w:val="1"/>
        </w:numPr>
        <w:tabs>
          <w:tab w:val="left" w:pos="1201"/>
          <w:tab w:val="left" w:pos="6661"/>
          <w:tab w:val="left" w:pos="1389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rPr>
          <w:rFonts w:ascii="Calibri" w:hAnsi="Calibri"/>
          <w:color w:val="000000"/>
          <w:sz w:val="28"/>
          <w:szCs w:val="28"/>
        </w:rPr>
      </w:pPr>
      <w:r w:rsidRPr="00B67F5B">
        <w:rPr>
          <w:rFonts w:ascii="Calibri" w:hAnsi="Calibri"/>
          <w:color w:val="000000"/>
          <w:sz w:val="28"/>
          <w:szCs w:val="28"/>
        </w:rPr>
        <w:t>Informe por parte de las bibliotecas participantes de la situación y desarrollo del proyecto DOCUMAT</w:t>
      </w:r>
    </w:p>
    <w:p w:rsidR="00DE796B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168"/>
          <w:tab w:val="left" w:pos="16368"/>
          <w:tab w:val="left" w:pos="17568"/>
          <w:tab w:val="left" w:pos="18768"/>
          <w:tab w:val="left" w:pos="19968"/>
          <w:tab w:val="left" w:pos="21168"/>
        </w:tabs>
        <w:ind w:left="55"/>
      </w:pPr>
      <w:r>
        <w:rPr>
          <w:rFonts w:ascii="Calibri" w:hAnsi="Calibri"/>
          <w:color w:val="00000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96B" w:rsidRPr="00B67F5B" w:rsidRDefault="00DE796B" w:rsidP="00B67F5B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r w:rsidRPr="00B67F5B">
        <w:rPr>
          <w:rFonts w:ascii="Calibri" w:hAnsi="Calibri"/>
          <w:color w:val="000000"/>
          <w:sz w:val="28"/>
          <w:szCs w:val="28"/>
        </w:rPr>
        <w:t xml:space="preserve">Situación del Portal </w:t>
      </w:r>
      <w:proofErr w:type="spellStart"/>
      <w:r w:rsidRPr="00B67F5B">
        <w:rPr>
          <w:rFonts w:ascii="Calibri" w:hAnsi="Calibri"/>
          <w:color w:val="000000"/>
          <w:sz w:val="28"/>
          <w:szCs w:val="28"/>
        </w:rPr>
        <w:t>Dialnet</w:t>
      </w:r>
      <w:proofErr w:type="spellEnd"/>
      <w:r w:rsidRPr="00B67F5B">
        <w:rPr>
          <w:rFonts w:ascii="Calibri" w:hAnsi="Calibri"/>
          <w:color w:val="000000"/>
          <w:sz w:val="28"/>
          <w:szCs w:val="28"/>
        </w:rPr>
        <w:t xml:space="preserve"> / </w:t>
      </w:r>
      <w:proofErr w:type="spellStart"/>
      <w:r w:rsidR="00B67F5B" w:rsidRPr="00B67F5B">
        <w:rPr>
          <w:rFonts w:ascii="Calibri" w:hAnsi="Calibri"/>
          <w:color w:val="000000"/>
          <w:sz w:val="28"/>
          <w:szCs w:val="28"/>
        </w:rPr>
        <w:t>Documat</w:t>
      </w:r>
      <w:proofErr w:type="spellEnd"/>
    </w:p>
    <w:p w:rsidR="00DE796B" w:rsidRDefault="00DE796B" w:rsidP="00DE796B">
      <w:p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</w:p>
    <w:p w:rsidR="00DE796B" w:rsidRDefault="00DE796B" w:rsidP="00DE796B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r w:rsidRPr="00DE796B">
        <w:rPr>
          <w:rFonts w:ascii="Calibri" w:hAnsi="Calibri"/>
          <w:color w:val="000000"/>
          <w:sz w:val="28"/>
          <w:szCs w:val="28"/>
        </w:rPr>
        <w:t xml:space="preserve">Web </w:t>
      </w:r>
      <w:proofErr w:type="spellStart"/>
      <w:r w:rsidRPr="00DE796B">
        <w:rPr>
          <w:rFonts w:ascii="Calibri" w:hAnsi="Calibri"/>
          <w:color w:val="000000"/>
          <w:sz w:val="28"/>
          <w:szCs w:val="28"/>
        </w:rPr>
        <w:t>Documat</w:t>
      </w:r>
      <w:proofErr w:type="spellEnd"/>
      <w:r w:rsidRPr="00DE796B">
        <w:rPr>
          <w:rFonts w:ascii="Calibri" w:hAnsi="Calibri"/>
          <w:color w:val="000000"/>
          <w:sz w:val="28"/>
          <w:szCs w:val="28"/>
        </w:rPr>
        <w:t xml:space="preserve"> /BUC</w:t>
      </w:r>
    </w:p>
    <w:p w:rsidR="00B67F5B" w:rsidRPr="00B67F5B" w:rsidRDefault="00B67F5B" w:rsidP="00B67F5B">
      <w:p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</w:p>
    <w:p w:rsidR="00DE796B" w:rsidRDefault="00DE796B" w:rsidP="00DE796B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Financiación de la red y proyecto</w:t>
      </w:r>
      <w:r w:rsidR="00795FAF">
        <w:rPr>
          <w:rFonts w:ascii="Calibri" w:hAnsi="Calibri"/>
          <w:color w:val="000000"/>
          <w:sz w:val="28"/>
          <w:szCs w:val="28"/>
        </w:rPr>
        <w:t>s</w:t>
      </w:r>
      <w:proofErr w:type="gramStart"/>
      <w:r w:rsidR="00795FAF">
        <w:rPr>
          <w:rFonts w:ascii="Calibri" w:hAnsi="Calibri"/>
          <w:color w:val="000000"/>
          <w:sz w:val="28"/>
          <w:szCs w:val="28"/>
        </w:rPr>
        <w:t>?</w:t>
      </w:r>
      <w:proofErr w:type="gramEnd"/>
    </w:p>
    <w:p w:rsidR="00DE796B" w:rsidRPr="00DE796B" w:rsidRDefault="00DE796B" w:rsidP="00DE796B">
      <w:pPr>
        <w:pStyle w:val="Prrafodelista"/>
        <w:tabs>
          <w:tab w:val="left" w:pos="1271"/>
          <w:tab w:val="left" w:pos="6731"/>
        </w:tabs>
        <w:ind w:left="1200"/>
        <w:rPr>
          <w:rFonts w:ascii="Calibri" w:hAnsi="Calibri"/>
          <w:color w:val="000000"/>
          <w:sz w:val="28"/>
          <w:szCs w:val="28"/>
        </w:rPr>
      </w:pPr>
    </w:p>
    <w:p w:rsidR="00DE796B" w:rsidRDefault="00DE796B" w:rsidP="00DE796B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¿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Hacia dónde vamos. Qué va a pasar con el portal </w:t>
      </w:r>
      <w:proofErr w:type="spellStart"/>
      <w:r>
        <w:rPr>
          <w:rFonts w:ascii="Calibri" w:hAnsi="Calibri"/>
          <w:color w:val="000000"/>
          <w:sz w:val="28"/>
          <w:szCs w:val="28"/>
        </w:rPr>
        <w:t>Documat</w:t>
      </w:r>
      <w:proofErr w:type="spellEnd"/>
      <w:r>
        <w:rPr>
          <w:rFonts w:ascii="Calibri" w:hAnsi="Calibri"/>
          <w:color w:val="000000"/>
          <w:sz w:val="28"/>
          <w:szCs w:val="28"/>
        </w:rPr>
        <w:t>?</w:t>
      </w:r>
    </w:p>
    <w:p w:rsidR="00DE796B" w:rsidRPr="00DE796B" w:rsidRDefault="00DE796B" w:rsidP="00DE796B">
      <w:p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</w:p>
    <w:p w:rsidR="00DE796B" w:rsidRPr="00795FAF" w:rsidRDefault="00DE796B" w:rsidP="00795FAF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Nueva Secretaría</w:t>
      </w:r>
    </w:p>
    <w:p w:rsidR="00DE796B" w:rsidRPr="00DE796B" w:rsidRDefault="00DE796B" w:rsidP="00DE796B">
      <w:pPr>
        <w:pStyle w:val="Prrafodelista"/>
        <w:rPr>
          <w:rFonts w:ascii="Calibri" w:hAnsi="Calibri"/>
          <w:color w:val="000000"/>
          <w:sz w:val="28"/>
          <w:szCs w:val="28"/>
        </w:rPr>
      </w:pPr>
    </w:p>
    <w:p w:rsidR="00DE796B" w:rsidRDefault="00DE796B" w:rsidP="00DE796B">
      <w:pPr>
        <w:pStyle w:val="Prrafodelista"/>
        <w:numPr>
          <w:ilvl w:val="0"/>
          <w:numId w:val="1"/>
        </w:numPr>
        <w:tabs>
          <w:tab w:val="left" w:pos="1271"/>
          <w:tab w:val="left" w:pos="6731"/>
        </w:tabs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Ruegos y preguntas</w:t>
      </w:r>
    </w:p>
    <w:p w:rsidR="00DE796B" w:rsidRPr="00DE796B" w:rsidRDefault="00DE796B" w:rsidP="00DE796B">
      <w:pPr>
        <w:pStyle w:val="Prrafodelista"/>
        <w:rPr>
          <w:rFonts w:ascii="Calibri" w:hAnsi="Calibri"/>
          <w:color w:val="000000"/>
          <w:sz w:val="28"/>
          <w:szCs w:val="28"/>
        </w:rPr>
      </w:pPr>
    </w:p>
    <w:p w:rsidR="00DE796B" w:rsidRDefault="00DE796B" w:rsidP="00DE796B">
      <w:pPr>
        <w:tabs>
          <w:tab w:val="left" w:pos="1271"/>
          <w:tab w:val="left" w:pos="6731"/>
        </w:tabs>
        <w:rPr>
          <w:b/>
        </w:rPr>
      </w:pPr>
      <w:r w:rsidRPr="00DE796B">
        <w:rPr>
          <w:rFonts w:ascii="Calibri" w:hAnsi="Calibri"/>
          <w:b/>
          <w:color w:val="000000"/>
          <w:sz w:val="28"/>
          <w:szCs w:val="28"/>
        </w:rPr>
        <w:t>14.00</w:t>
      </w:r>
      <w:r w:rsidRPr="00DE796B">
        <w:rPr>
          <w:rFonts w:ascii="Calibri" w:hAnsi="Calibri"/>
          <w:b/>
          <w:color w:val="000000"/>
          <w:sz w:val="28"/>
          <w:szCs w:val="28"/>
        </w:rPr>
        <w:tab/>
      </w:r>
      <w:r>
        <w:rPr>
          <w:b/>
        </w:rPr>
        <w:t>Cierre de la reunión</w:t>
      </w:r>
    </w:p>
    <w:p w:rsidR="00DE796B" w:rsidRDefault="00DE796B" w:rsidP="00DE796B">
      <w:pPr>
        <w:tabs>
          <w:tab w:val="left" w:pos="1271"/>
          <w:tab w:val="left" w:pos="6731"/>
        </w:tabs>
        <w:rPr>
          <w:b/>
        </w:rPr>
      </w:pPr>
    </w:p>
    <w:p w:rsidR="00DE796B" w:rsidRDefault="00DE796B" w:rsidP="00DE796B">
      <w:pPr>
        <w:tabs>
          <w:tab w:val="left" w:pos="1271"/>
          <w:tab w:val="left" w:pos="6731"/>
        </w:tabs>
        <w:rPr>
          <w:b/>
        </w:rPr>
      </w:pPr>
    </w:p>
    <w:p w:rsidR="00DE796B" w:rsidRPr="00B67F5B" w:rsidRDefault="00DE796B" w:rsidP="00DE796B">
      <w:pPr>
        <w:tabs>
          <w:tab w:val="left" w:pos="1271"/>
          <w:tab w:val="left" w:pos="6731"/>
        </w:tabs>
        <w:rPr>
          <w:b/>
          <w:sz w:val="28"/>
          <w:szCs w:val="28"/>
          <w:u w:val="single"/>
        </w:rPr>
      </w:pPr>
      <w:r w:rsidRPr="00B67F5B">
        <w:rPr>
          <w:b/>
          <w:sz w:val="28"/>
          <w:szCs w:val="28"/>
          <w:u w:val="single"/>
        </w:rPr>
        <w:t>Lugar de celebración:</w:t>
      </w:r>
    </w:p>
    <w:p w:rsidR="00DE796B" w:rsidRPr="00DE796B" w:rsidRDefault="00DE796B" w:rsidP="00DE796B">
      <w:pPr>
        <w:tabs>
          <w:tab w:val="left" w:pos="1271"/>
          <w:tab w:val="left" w:pos="6731"/>
        </w:tabs>
        <w:rPr>
          <w:b/>
          <w:u w:val="single"/>
        </w:rPr>
      </w:pPr>
    </w:p>
    <w:p w:rsidR="00DE796B" w:rsidRDefault="00DE796B" w:rsidP="00DE796B">
      <w:pPr>
        <w:tabs>
          <w:tab w:val="left" w:pos="1271"/>
          <w:tab w:val="left" w:pos="6731"/>
        </w:tabs>
        <w:rPr>
          <w:b/>
        </w:rPr>
      </w:pPr>
      <w:r>
        <w:rPr>
          <w:b/>
        </w:rPr>
        <w:t>Escuela Técnica Superior de Ingenieros Industriales</w:t>
      </w:r>
      <w:r w:rsidR="00D92CA2">
        <w:rPr>
          <w:b/>
        </w:rPr>
        <w:t xml:space="preserve"> de Madrid</w:t>
      </w:r>
      <w:r>
        <w:rPr>
          <w:b/>
        </w:rPr>
        <w:t xml:space="preserve"> / UPM</w:t>
      </w:r>
    </w:p>
    <w:p w:rsidR="00B67F5B" w:rsidRDefault="00DE796B" w:rsidP="00DE796B">
      <w:pPr>
        <w:tabs>
          <w:tab w:val="left" w:pos="1271"/>
          <w:tab w:val="left" w:pos="6731"/>
        </w:tabs>
        <w:rPr>
          <w:b/>
        </w:rPr>
      </w:pPr>
      <w:r>
        <w:rPr>
          <w:b/>
        </w:rPr>
        <w:t xml:space="preserve">c/ José Gutiérrez Abascal, 2 (edificio </w:t>
      </w:r>
      <w:r w:rsidR="00B67F5B">
        <w:rPr>
          <w:b/>
        </w:rPr>
        <w:t>del Museo de Ciencias Naturales)</w:t>
      </w:r>
    </w:p>
    <w:p w:rsidR="00B67F5B" w:rsidRDefault="00B67F5B" w:rsidP="00DE796B">
      <w:pPr>
        <w:tabs>
          <w:tab w:val="left" w:pos="1271"/>
          <w:tab w:val="left" w:pos="6731"/>
        </w:tabs>
        <w:rPr>
          <w:b/>
        </w:rPr>
      </w:pPr>
      <w:proofErr w:type="gramStart"/>
      <w:r>
        <w:rPr>
          <w:b/>
        </w:rPr>
        <w:t>Sala :</w:t>
      </w:r>
      <w:proofErr w:type="gramEnd"/>
      <w:r>
        <w:rPr>
          <w:b/>
        </w:rPr>
        <w:t xml:space="preserve"> Aula ARTIGAS / segunda planta hall Artigas</w:t>
      </w:r>
    </w:p>
    <w:p w:rsidR="00B67F5B" w:rsidRPr="00B67F5B" w:rsidRDefault="00B67F5B" w:rsidP="00DE796B">
      <w:pPr>
        <w:tabs>
          <w:tab w:val="left" w:pos="1271"/>
          <w:tab w:val="left" w:pos="6731"/>
        </w:tabs>
        <w:rPr>
          <w:b/>
          <w:lang w:val="en-US"/>
        </w:rPr>
      </w:pPr>
      <w:proofErr w:type="spellStart"/>
      <w:proofErr w:type="gramStart"/>
      <w:r w:rsidRPr="00B67F5B">
        <w:rPr>
          <w:b/>
          <w:lang w:val="en-US"/>
        </w:rPr>
        <w:t>Tfno</w:t>
      </w:r>
      <w:proofErr w:type="spellEnd"/>
      <w:r w:rsidRPr="00B67F5B">
        <w:rPr>
          <w:b/>
          <w:lang w:val="en-US"/>
        </w:rPr>
        <w:t>.:</w:t>
      </w:r>
      <w:proofErr w:type="gramEnd"/>
      <w:r w:rsidRPr="00B67F5B">
        <w:rPr>
          <w:b/>
          <w:lang w:val="en-US"/>
        </w:rPr>
        <w:t xml:space="preserve"> 913363075 / 76</w:t>
      </w:r>
    </w:p>
    <w:p w:rsidR="00B67F5B" w:rsidRDefault="00FA1884" w:rsidP="00DE796B">
      <w:pPr>
        <w:tabs>
          <w:tab w:val="left" w:pos="1271"/>
          <w:tab w:val="left" w:pos="6731"/>
        </w:tabs>
        <w:rPr>
          <w:rStyle w:val="Hipervnculo"/>
          <w:b/>
          <w:lang w:val="en-US"/>
        </w:rPr>
      </w:pPr>
      <w:hyperlink r:id="rId8" w:history="1">
        <w:r w:rsidR="008A25B8" w:rsidRPr="00C10622">
          <w:rPr>
            <w:rStyle w:val="Hipervnculo"/>
            <w:b/>
            <w:lang w:val="en-US"/>
          </w:rPr>
          <w:t>http://www.etsii.upm.es/index.es.htm</w:t>
        </w:r>
      </w:hyperlink>
    </w:p>
    <w:p w:rsidR="0000228C" w:rsidRDefault="00FA1884" w:rsidP="00DE796B">
      <w:pPr>
        <w:tabs>
          <w:tab w:val="left" w:pos="1271"/>
          <w:tab w:val="left" w:pos="6731"/>
        </w:tabs>
        <w:rPr>
          <w:b/>
          <w:lang w:val="en-US"/>
        </w:rPr>
      </w:pPr>
      <w:hyperlink r:id="rId9" w:history="1">
        <w:r w:rsidR="0000228C" w:rsidRPr="00107E5E">
          <w:rPr>
            <w:rStyle w:val="Hipervnculo"/>
            <w:b/>
            <w:lang w:val="en-US"/>
          </w:rPr>
          <w:t>http://www.etsii.upm.es/informacion/ubicacion.es.htm</w:t>
        </w:r>
      </w:hyperlink>
    </w:p>
    <w:p w:rsidR="008A25B8" w:rsidRPr="001A130A" w:rsidRDefault="008A25B8" w:rsidP="00DE796B">
      <w:pPr>
        <w:tabs>
          <w:tab w:val="left" w:pos="1271"/>
          <w:tab w:val="left" w:pos="6731"/>
        </w:tabs>
        <w:rPr>
          <w:b/>
        </w:rPr>
      </w:pPr>
      <w:r w:rsidRPr="001A130A">
        <w:rPr>
          <w:b/>
        </w:rPr>
        <w:t xml:space="preserve">e-mail: </w:t>
      </w:r>
      <w:hyperlink r:id="rId10" w:history="1">
        <w:r w:rsidR="001A130A" w:rsidRPr="001A130A">
          <w:rPr>
            <w:rStyle w:val="Hipervnculo"/>
            <w:b/>
          </w:rPr>
          <w:t>isabel.mendoza@upm.es</w:t>
        </w:r>
      </w:hyperlink>
    </w:p>
    <w:p w:rsidR="001A130A" w:rsidRDefault="001A130A" w:rsidP="001A130A">
      <w:pPr>
        <w:spacing w:before="30" w:after="30"/>
        <w:jc w:val="center"/>
        <w:outlineLvl w:val="4"/>
        <w:rPr>
          <w:rFonts w:ascii="Verdana" w:hAnsi="Verdana"/>
          <w:b/>
          <w:bCs/>
          <w:color w:val="00549F"/>
          <w:sz w:val="18"/>
          <w:szCs w:val="18"/>
        </w:rPr>
      </w:pPr>
    </w:p>
    <w:p w:rsidR="001A130A" w:rsidRDefault="001A130A" w:rsidP="001A130A">
      <w:pPr>
        <w:spacing w:before="30" w:after="30"/>
        <w:jc w:val="center"/>
        <w:outlineLvl w:val="4"/>
        <w:rPr>
          <w:rFonts w:ascii="Verdana" w:hAnsi="Verdana"/>
          <w:b/>
          <w:bCs/>
          <w:color w:val="00549F"/>
          <w:sz w:val="18"/>
          <w:szCs w:val="18"/>
        </w:rPr>
      </w:pPr>
    </w:p>
    <w:p w:rsidR="001A130A" w:rsidRPr="001A130A" w:rsidRDefault="001A130A" w:rsidP="001A130A">
      <w:pPr>
        <w:spacing w:before="30" w:after="30"/>
        <w:jc w:val="center"/>
        <w:outlineLvl w:val="4"/>
        <w:rPr>
          <w:rFonts w:ascii="Verdana" w:hAnsi="Verdana"/>
          <w:b/>
          <w:bCs/>
          <w:color w:val="00549F"/>
          <w:sz w:val="18"/>
          <w:szCs w:val="18"/>
        </w:rPr>
      </w:pPr>
      <w:r w:rsidRPr="001A130A">
        <w:rPr>
          <w:rFonts w:ascii="Verdana" w:hAnsi="Verdana"/>
          <w:b/>
          <w:bCs/>
          <w:color w:val="00549F"/>
          <w:sz w:val="18"/>
          <w:szCs w:val="18"/>
        </w:rPr>
        <w:t>Escuela Técnica Superior de Ingenieros Industriales</w:t>
      </w:r>
    </w:p>
    <w:p w:rsidR="001A130A" w:rsidRPr="001A130A" w:rsidRDefault="001A130A" w:rsidP="001A130A">
      <w:pPr>
        <w:spacing w:before="30" w:after="30"/>
        <w:jc w:val="center"/>
        <w:outlineLvl w:val="4"/>
        <w:rPr>
          <w:rFonts w:ascii="Verdana" w:hAnsi="Verdana"/>
          <w:b/>
          <w:bCs/>
          <w:color w:val="00549F"/>
          <w:sz w:val="18"/>
          <w:szCs w:val="18"/>
        </w:rPr>
      </w:pPr>
      <w:r w:rsidRPr="001A130A">
        <w:rPr>
          <w:rFonts w:ascii="Verdana" w:hAnsi="Verdana"/>
          <w:b/>
          <w:bCs/>
          <w:color w:val="00549F"/>
          <w:sz w:val="18"/>
          <w:szCs w:val="18"/>
        </w:rPr>
        <w:t>c/ José Gutiérrez Abascal, 2</w:t>
      </w:r>
    </w:p>
    <w:p w:rsidR="001A130A" w:rsidRPr="001A130A" w:rsidRDefault="001A130A" w:rsidP="001A130A">
      <w:pPr>
        <w:spacing w:before="30" w:after="30"/>
        <w:jc w:val="center"/>
        <w:outlineLvl w:val="4"/>
        <w:rPr>
          <w:rFonts w:ascii="Verdana" w:hAnsi="Verdana"/>
          <w:b/>
          <w:bCs/>
          <w:color w:val="00549F"/>
          <w:sz w:val="18"/>
          <w:szCs w:val="18"/>
        </w:rPr>
      </w:pPr>
      <w:r w:rsidRPr="001A130A">
        <w:rPr>
          <w:rFonts w:ascii="Verdana" w:hAnsi="Verdana"/>
          <w:b/>
          <w:bCs/>
          <w:color w:val="00549F"/>
          <w:sz w:val="18"/>
          <w:szCs w:val="18"/>
        </w:rPr>
        <w:t>28006 - Madrid (España)</w:t>
      </w:r>
    </w:p>
    <w:p w:rsidR="001A130A" w:rsidRPr="001A130A" w:rsidRDefault="001A130A" w:rsidP="001A130A">
      <w:pPr>
        <w:spacing w:before="30" w:after="30"/>
        <w:jc w:val="center"/>
        <w:outlineLvl w:val="5"/>
        <w:rPr>
          <w:rFonts w:ascii="Verdana" w:hAnsi="Verdana"/>
          <w:b/>
          <w:bCs/>
          <w:color w:val="5F5F5F"/>
          <w:sz w:val="18"/>
          <w:szCs w:val="18"/>
        </w:rPr>
      </w:pPr>
      <w:r>
        <w:rPr>
          <w:rFonts w:ascii="Verdana" w:hAnsi="Verdana"/>
          <w:b/>
          <w:bCs/>
          <w:noProof/>
          <w:color w:val="5F5F5F"/>
          <w:sz w:val="18"/>
          <w:szCs w:val="18"/>
        </w:rPr>
        <w:drawing>
          <wp:inline distT="0" distB="0" distL="0" distR="0">
            <wp:extent cx="190500" cy="190500"/>
            <wp:effectExtent l="0" t="0" r="0" b="0"/>
            <wp:docPr id="5" name="Imagen 5" descr="http://www.etsii.upm.es/images/e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sii.upm.es/images/em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0A">
        <w:rPr>
          <w:rFonts w:ascii="Verdana" w:hAnsi="Verdana"/>
          <w:b/>
          <w:bCs/>
          <w:color w:val="5F5F5F"/>
          <w:sz w:val="18"/>
          <w:szCs w:val="18"/>
          <w:u w:val="single"/>
        </w:rPr>
        <w:t>Autobuses</w:t>
      </w:r>
      <w:r w:rsidRPr="001A130A">
        <w:rPr>
          <w:rFonts w:ascii="Verdana" w:hAnsi="Verdana"/>
          <w:b/>
          <w:bCs/>
          <w:color w:val="5F5F5F"/>
          <w:sz w:val="18"/>
          <w:szCs w:val="18"/>
        </w:rPr>
        <w:t>: 7, 12, 14, 27, 40, 45, 147, 150, 250 y Circular</w:t>
      </w:r>
    </w:p>
    <w:p w:rsidR="001A130A" w:rsidRPr="001A130A" w:rsidRDefault="001A130A" w:rsidP="001A130A">
      <w:pPr>
        <w:spacing w:before="30" w:after="30"/>
        <w:jc w:val="center"/>
        <w:outlineLvl w:val="5"/>
        <w:rPr>
          <w:rFonts w:ascii="Verdana" w:hAnsi="Verdana"/>
          <w:b/>
          <w:bCs/>
          <w:color w:val="5F5F5F"/>
          <w:sz w:val="18"/>
          <w:szCs w:val="18"/>
        </w:rPr>
      </w:pPr>
      <w:r>
        <w:rPr>
          <w:rFonts w:ascii="Verdana" w:hAnsi="Verdana"/>
          <w:b/>
          <w:bCs/>
          <w:noProof/>
          <w:color w:val="5F5F5F"/>
          <w:sz w:val="18"/>
          <w:szCs w:val="18"/>
        </w:rPr>
        <w:drawing>
          <wp:inline distT="0" distB="0" distL="0" distR="0">
            <wp:extent cx="190500" cy="127000"/>
            <wp:effectExtent l="0" t="0" r="0" b="6350"/>
            <wp:docPr id="4" name="Imagen 4" descr="http://www.etsii.upm.es/images/me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sii.upm.es/images/metr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0A">
        <w:rPr>
          <w:rFonts w:ascii="Verdana" w:hAnsi="Verdana"/>
          <w:b/>
          <w:bCs/>
          <w:color w:val="5F5F5F"/>
          <w:sz w:val="18"/>
          <w:szCs w:val="18"/>
          <w:u w:val="single"/>
        </w:rPr>
        <w:t>Estaciones de Metro</w:t>
      </w:r>
      <w:r w:rsidRPr="001A130A">
        <w:rPr>
          <w:rFonts w:ascii="Verdana" w:hAnsi="Verdana"/>
          <w:b/>
          <w:bCs/>
          <w:color w:val="5F5F5F"/>
          <w:sz w:val="18"/>
          <w:szCs w:val="18"/>
        </w:rPr>
        <w:t xml:space="preserve">: Nuevos Ministerios, Gregorio </w:t>
      </w:r>
      <w:proofErr w:type="spellStart"/>
      <w:r w:rsidRPr="001A130A">
        <w:rPr>
          <w:rFonts w:ascii="Verdana" w:hAnsi="Verdana"/>
          <w:b/>
          <w:bCs/>
          <w:color w:val="5F5F5F"/>
          <w:sz w:val="18"/>
          <w:szCs w:val="18"/>
        </w:rPr>
        <w:t>Marañon</w:t>
      </w:r>
      <w:proofErr w:type="spellEnd"/>
      <w:r w:rsidRPr="001A130A">
        <w:rPr>
          <w:rFonts w:ascii="Verdana" w:hAnsi="Verdana"/>
          <w:b/>
          <w:bCs/>
          <w:color w:val="5F5F5F"/>
          <w:sz w:val="18"/>
          <w:szCs w:val="18"/>
        </w:rPr>
        <w:t xml:space="preserve"> y República Argentina</w:t>
      </w:r>
    </w:p>
    <w:p w:rsidR="001A130A" w:rsidRPr="001A130A" w:rsidRDefault="001A130A" w:rsidP="001A130A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1A130A" w:rsidRPr="001A130A" w:rsidRDefault="001A130A" w:rsidP="00DE796B">
      <w:pPr>
        <w:tabs>
          <w:tab w:val="left" w:pos="1271"/>
          <w:tab w:val="left" w:pos="6731"/>
        </w:tabs>
        <w:rPr>
          <w:b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626100" cy="4724400"/>
            <wp:effectExtent l="0" t="0" r="0" b="0"/>
            <wp:docPr id="6" name="Imagen 6" descr="http://www.etsii.upm.es/informacion/plano_e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tsii.upm.es/informacion/plano_ets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8C" w:rsidRPr="001A130A" w:rsidRDefault="00DE796B" w:rsidP="00DE796B">
      <w:pPr>
        <w:tabs>
          <w:tab w:val="left" w:pos="1271"/>
          <w:tab w:val="left" w:pos="6731"/>
        </w:tabs>
        <w:rPr>
          <w:b/>
        </w:rPr>
      </w:pPr>
      <w:r w:rsidRPr="001A130A">
        <w:rPr>
          <w:b/>
        </w:rPr>
        <w:tab/>
      </w:r>
      <w:r w:rsidRPr="001A130A">
        <w:rPr>
          <w:b/>
        </w:rPr>
        <w:tab/>
      </w:r>
    </w:p>
    <w:p w:rsidR="00DE796B" w:rsidRPr="001A130A" w:rsidRDefault="00DE796B" w:rsidP="001A130A">
      <w:pPr>
        <w:tabs>
          <w:tab w:val="left" w:pos="1271"/>
          <w:tab w:val="left" w:pos="6731"/>
        </w:tabs>
        <w:rPr>
          <w:rFonts w:ascii="Calibri" w:hAnsi="Calibri"/>
          <w:b/>
          <w:color w:val="000000"/>
          <w:sz w:val="28"/>
          <w:szCs w:val="28"/>
        </w:rPr>
      </w:pPr>
      <w:r w:rsidRPr="001A130A">
        <w:rPr>
          <w:b/>
        </w:rPr>
        <w:tab/>
      </w:r>
      <w:r w:rsidRPr="001A130A">
        <w:rPr>
          <w:b/>
        </w:rPr>
        <w:tab/>
      </w:r>
      <w:r w:rsidRPr="001A130A">
        <w:rPr>
          <w:b/>
        </w:rPr>
        <w:tab/>
      </w:r>
      <w:r w:rsidRPr="001A130A">
        <w:rPr>
          <w:b/>
        </w:rPr>
        <w:tab/>
      </w:r>
      <w:r w:rsidRPr="001A130A">
        <w:rPr>
          <w:b/>
        </w:rPr>
        <w:tab/>
      </w:r>
      <w:r w:rsidRPr="001A130A">
        <w:tab/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  <w:r w:rsidRPr="001A130A">
        <w:rPr>
          <w:rFonts w:ascii="Calibri" w:hAnsi="Calibri"/>
          <w:b/>
          <w:bCs/>
          <w:color w:val="1F497D"/>
          <w:sz w:val="30"/>
          <w:szCs w:val="30"/>
        </w:rPr>
        <w:tab/>
        <w:t> </w:t>
      </w:r>
    </w:p>
    <w:p w:rsidR="00DE796B" w:rsidRPr="001A130A" w:rsidRDefault="00DE796B" w:rsidP="00DE796B">
      <w:pPr>
        <w:tabs>
          <w:tab w:val="left" w:pos="1271"/>
          <w:tab w:val="left" w:pos="6731"/>
          <w:tab w:val="left" w:pos="12763"/>
          <w:tab w:val="left" w:pos="13965"/>
          <w:tab w:val="left" w:pos="15098"/>
          <w:tab w:val="left" w:pos="16298"/>
          <w:tab w:val="left" w:pos="17498"/>
          <w:tab w:val="left" w:pos="18698"/>
          <w:tab w:val="left" w:pos="19898"/>
          <w:tab w:val="left" w:pos="21098"/>
        </w:tabs>
        <w:ind w:left="55"/>
        <w:rPr>
          <w:rFonts w:ascii="Calibri" w:hAnsi="Calibri"/>
          <w:color w:val="000000"/>
          <w:sz w:val="28"/>
          <w:szCs w:val="28"/>
        </w:rPr>
      </w:pPr>
      <w:r w:rsidRPr="001A130A">
        <w:rPr>
          <w:rFonts w:ascii="Calibri" w:hAnsi="Calibri"/>
          <w:color w:val="000000"/>
          <w:sz w:val="28"/>
          <w:szCs w:val="28"/>
        </w:rPr>
        <w:tab/>
      </w:r>
      <w:bookmarkStart w:id="0" w:name="_GoBack"/>
      <w:bookmarkEnd w:id="0"/>
    </w:p>
    <w:sectPr w:rsidR="00DE796B" w:rsidRPr="001A130A" w:rsidSect="00FA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ACF"/>
    <w:multiLevelType w:val="hybridMultilevel"/>
    <w:tmpl w:val="2AFA2B08"/>
    <w:lvl w:ilvl="0" w:tplc="8E5E4C64">
      <w:start w:val="1"/>
      <w:numFmt w:val="decimal"/>
      <w:lvlText w:val="%1."/>
      <w:lvlJc w:val="left"/>
      <w:pPr>
        <w:ind w:left="1200" w:hanging="12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796B"/>
    <w:rsid w:val="0000228C"/>
    <w:rsid w:val="001927C2"/>
    <w:rsid w:val="00195755"/>
    <w:rsid w:val="001A130A"/>
    <w:rsid w:val="001E5A89"/>
    <w:rsid w:val="001E7342"/>
    <w:rsid w:val="002157E2"/>
    <w:rsid w:val="003251E4"/>
    <w:rsid w:val="00380031"/>
    <w:rsid w:val="004247B6"/>
    <w:rsid w:val="004310FB"/>
    <w:rsid w:val="00544CD1"/>
    <w:rsid w:val="00661CC7"/>
    <w:rsid w:val="006966CC"/>
    <w:rsid w:val="006A355A"/>
    <w:rsid w:val="00760158"/>
    <w:rsid w:val="00795FAF"/>
    <w:rsid w:val="007D2EF6"/>
    <w:rsid w:val="007D3307"/>
    <w:rsid w:val="007F128F"/>
    <w:rsid w:val="008950CD"/>
    <w:rsid w:val="008A25B8"/>
    <w:rsid w:val="009400F5"/>
    <w:rsid w:val="009A157E"/>
    <w:rsid w:val="00B1063C"/>
    <w:rsid w:val="00B67F5B"/>
    <w:rsid w:val="00B807CC"/>
    <w:rsid w:val="00BB5B93"/>
    <w:rsid w:val="00C32F00"/>
    <w:rsid w:val="00D92CA2"/>
    <w:rsid w:val="00D96A62"/>
    <w:rsid w:val="00DE796B"/>
    <w:rsid w:val="00EA2968"/>
    <w:rsid w:val="00EB530D"/>
    <w:rsid w:val="00F24EEC"/>
    <w:rsid w:val="00F666BA"/>
    <w:rsid w:val="00FA1884"/>
    <w:rsid w:val="00FA3974"/>
    <w:rsid w:val="00F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A130A"/>
    <w:pPr>
      <w:spacing w:before="30" w:after="30"/>
      <w:outlineLvl w:val="3"/>
    </w:pPr>
    <w:rPr>
      <w:rFonts w:ascii="Verdana" w:hAnsi="Verdana"/>
      <w:b/>
      <w:bCs/>
      <w:color w:val="6D7983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rsid w:val="001A130A"/>
    <w:pPr>
      <w:spacing w:before="30" w:after="30"/>
      <w:outlineLvl w:val="4"/>
    </w:pPr>
    <w:rPr>
      <w:rFonts w:ascii="Verdana" w:hAnsi="Verdana"/>
      <w:b/>
      <w:bCs/>
      <w:color w:val="00549F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1A130A"/>
    <w:pPr>
      <w:spacing w:before="30" w:after="30"/>
      <w:outlineLvl w:val="5"/>
    </w:pPr>
    <w:rPr>
      <w:rFonts w:ascii="Verdana" w:hAnsi="Verdana"/>
      <w:b/>
      <w:bCs/>
      <w:color w:val="5F5F5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96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E79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5B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A130A"/>
    <w:rPr>
      <w:rFonts w:ascii="Verdana" w:eastAsia="Times New Roman" w:hAnsi="Verdana" w:cs="Times New Roman"/>
      <w:b/>
      <w:bCs/>
      <w:color w:val="6D7983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130A"/>
    <w:rPr>
      <w:rFonts w:ascii="Verdana" w:eastAsia="Times New Roman" w:hAnsi="Verdana" w:cs="Times New Roman"/>
      <w:b/>
      <w:bCs/>
      <w:color w:val="00549F"/>
      <w:sz w:val="18"/>
      <w:szCs w:val="1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A130A"/>
    <w:rPr>
      <w:rFonts w:ascii="Verdana" w:eastAsia="Times New Roman" w:hAnsi="Verdana" w:cs="Times New Roman"/>
      <w:b/>
      <w:bCs/>
      <w:color w:val="5F5F5F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A130A"/>
    <w:pPr>
      <w:spacing w:before="30" w:after="30"/>
      <w:outlineLvl w:val="3"/>
    </w:pPr>
    <w:rPr>
      <w:rFonts w:ascii="Verdana" w:hAnsi="Verdana"/>
      <w:b/>
      <w:bCs/>
      <w:color w:val="6D7983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rsid w:val="001A130A"/>
    <w:pPr>
      <w:spacing w:before="30" w:after="30"/>
      <w:outlineLvl w:val="4"/>
    </w:pPr>
    <w:rPr>
      <w:rFonts w:ascii="Verdana" w:hAnsi="Verdana"/>
      <w:b/>
      <w:bCs/>
      <w:color w:val="00549F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1A130A"/>
    <w:pPr>
      <w:spacing w:before="30" w:after="30"/>
      <w:outlineLvl w:val="5"/>
    </w:pPr>
    <w:rPr>
      <w:rFonts w:ascii="Verdana" w:hAnsi="Verdana"/>
      <w:b/>
      <w:bCs/>
      <w:color w:val="5F5F5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96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E79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5B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A130A"/>
    <w:rPr>
      <w:rFonts w:ascii="Verdana" w:eastAsia="Times New Roman" w:hAnsi="Verdana" w:cs="Times New Roman"/>
      <w:b/>
      <w:bCs/>
      <w:color w:val="6D7983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130A"/>
    <w:rPr>
      <w:rFonts w:ascii="Verdana" w:eastAsia="Times New Roman" w:hAnsi="Verdana" w:cs="Times New Roman"/>
      <w:b/>
      <w:bCs/>
      <w:color w:val="00549F"/>
      <w:sz w:val="18"/>
      <w:szCs w:val="1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A130A"/>
    <w:rPr>
      <w:rFonts w:ascii="Verdana" w:eastAsia="Times New Roman" w:hAnsi="Verdana" w:cs="Times New Roman"/>
      <w:b/>
      <w:bCs/>
      <w:color w:val="5F5F5F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i.upm.es/index.es.ht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www.ucm.es/BUCM/temas/ucm5/images/documatlogo.gif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hyperlink" Target="http://documat.unirioja.e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sabel.mendoza@up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ii.upm.es/informacion/ubicacion.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carvajal</cp:lastModifiedBy>
  <cp:revision>2</cp:revision>
  <cp:lastPrinted>2013-04-09T10:22:00Z</cp:lastPrinted>
  <dcterms:created xsi:type="dcterms:W3CDTF">2013-04-09T10:40:00Z</dcterms:created>
  <dcterms:modified xsi:type="dcterms:W3CDTF">2013-04-09T10:40:00Z</dcterms:modified>
</cp:coreProperties>
</file>