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75" w:rsidRPr="00FA0456" w:rsidRDefault="003A2875" w:rsidP="003A2875">
      <w:pPr>
        <w:jc w:val="right"/>
        <w:rPr>
          <w:rFonts w:ascii="Garamond" w:hAnsi="Garamond"/>
          <w:b/>
          <w:color w:val="FF0000"/>
          <w:sz w:val="28"/>
          <w:szCs w:val="28"/>
        </w:rPr>
      </w:pPr>
      <w:r w:rsidRPr="00FA0456">
        <w:rPr>
          <w:rFonts w:ascii="Garamond" w:hAnsi="Garamond"/>
          <w:b/>
          <w:color w:val="FF0000"/>
          <w:sz w:val="28"/>
          <w:szCs w:val="28"/>
        </w:rPr>
        <w:t>Talleres</w:t>
      </w:r>
    </w:p>
    <w:p w:rsidR="003A2875" w:rsidRPr="00881CE5" w:rsidRDefault="003A2875" w:rsidP="003A2875">
      <w:pPr>
        <w:jc w:val="both"/>
        <w:rPr>
          <w:rFonts w:ascii="Garamond" w:hAnsi="Garamond"/>
          <w:b/>
          <w:i/>
        </w:rPr>
      </w:pPr>
    </w:p>
    <w:p w:rsidR="003A2875" w:rsidRPr="00881CE5" w:rsidRDefault="003A2875" w:rsidP="003A2875">
      <w:pPr>
        <w:jc w:val="center"/>
        <w:rPr>
          <w:rFonts w:ascii="Garamond" w:hAnsi="Garamond"/>
          <w:b/>
        </w:rPr>
      </w:pPr>
      <w:r w:rsidRPr="00881CE5">
        <w:rPr>
          <w:rFonts w:ascii="Garamond" w:hAnsi="Garamond"/>
          <w:b/>
        </w:rPr>
        <w:t>Martes, 22 de abril</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b/>
          <w:lang w:val="es-ES"/>
        </w:rPr>
      </w:pPr>
      <w:r w:rsidRPr="00881CE5">
        <w:rPr>
          <w:rFonts w:ascii="Garamond" w:hAnsi="Garamond"/>
          <w:b/>
          <w:lang w:val="es-ES"/>
        </w:rPr>
        <w:t>Apicio visita la Complutense</w:t>
      </w:r>
    </w:p>
    <w:p w:rsidR="003A2875" w:rsidRPr="00881CE5" w:rsidRDefault="003A2875" w:rsidP="003A2875">
      <w:pPr>
        <w:jc w:val="both"/>
        <w:rPr>
          <w:rFonts w:ascii="Garamond" w:hAnsi="Garamond"/>
          <w:lang w:val="es-ES"/>
        </w:rPr>
      </w:pPr>
      <w:r w:rsidRPr="00881CE5">
        <w:rPr>
          <w:rFonts w:ascii="Garamond" w:hAnsi="Garamond"/>
        </w:rPr>
        <w:t xml:space="preserve">Coordinador y ponente: </w:t>
      </w:r>
      <w:r w:rsidRPr="00881CE5">
        <w:rPr>
          <w:rFonts w:ascii="Garamond" w:hAnsi="Garamond"/>
          <w:lang w:val="es-ES"/>
        </w:rPr>
        <w:t>Enrique Grande de Ulierte</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Elaboración de tres platos para rendirle un homenaje al primer gastrónomo.</w:t>
      </w:r>
    </w:p>
    <w:p w:rsidR="003A2875" w:rsidRPr="00881CE5" w:rsidRDefault="003A2875" w:rsidP="003A2875">
      <w:pPr>
        <w:jc w:val="both"/>
        <w:rPr>
          <w:rFonts w:ascii="Garamond" w:hAnsi="Garamond"/>
        </w:rPr>
      </w:pPr>
      <w:r w:rsidRPr="00881CE5">
        <w:rPr>
          <w:rFonts w:ascii="Garamond" w:hAnsi="Garamond"/>
        </w:rPr>
        <w:t>Facultad de Comercio y Turismo. Salón de actos. 11’00-12’30 horas</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b/>
          <w:i/>
          <w:lang w:val="es-ES"/>
        </w:rPr>
      </w:pPr>
      <w:r w:rsidRPr="00881CE5">
        <w:rPr>
          <w:rFonts w:ascii="Garamond" w:hAnsi="Garamond"/>
          <w:b/>
          <w:lang w:val="es-ES"/>
        </w:rPr>
        <w:t>CORPORE</w:t>
      </w:r>
      <w:r w:rsidRPr="00881CE5">
        <w:rPr>
          <w:rFonts w:ascii="Garamond" w:hAnsi="Garamond"/>
          <w:b/>
          <w:i/>
          <w:lang w:val="es-ES"/>
        </w:rPr>
        <w:t>idad</w:t>
      </w:r>
    </w:p>
    <w:p w:rsidR="003A2875" w:rsidRPr="00881CE5" w:rsidRDefault="003A2875" w:rsidP="003A2875">
      <w:pPr>
        <w:jc w:val="both"/>
        <w:rPr>
          <w:rFonts w:ascii="Garamond" w:hAnsi="Garamond"/>
          <w:lang w:val="es-ES"/>
        </w:rPr>
      </w:pPr>
      <w:r w:rsidRPr="00881CE5">
        <w:rPr>
          <w:rFonts w:ascii="Garamond" w:hAnsi="Garamond"/>
          <w:lang w:val="es-ES"/>
        </w:rPr>
        <w:t>Coordinadora: Nivia Carla Mendes Pereira</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Nivia Carla Mendes Pereira y Pablo de Arriba del Amo (profesor de la Facultad  de  Bellas Artes)</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 xml:space="preserve">Descripción: </w:t>
      </w:r>
      <w:r w:rsidRPr="00881CE5">
        <w:rPr>
          <w:rFonts w:ascii="Garamond" w:eastAsia="Times New Roman" w:hAnsi="Garamond"/>
          <w:lang w:val="es-ES" w:eastAsia="es-ES"/>
        </w:rPr>
        <w:t>Es una clase teórica-práctica sobre la comunicación desde el lenguaje no verbal: la expresión corporal, los gestos, las emociones analizada desde la representación escultórica del escultor Auguste Rodin transformándose en una coreografía. Rodin es entrevistado en el libro El Arte - Conversaciones reunidas por Paul Gsell, dónde expone la importancia de la subjetividad y expresión. El parecido que busca Rodin debe ser más que físico. El género de parecido exige el del alma, la única que importa según el escultor. En una palabra, es preciso que todos los rasgos sean expresivos, es decir, útiles para la revelación de una conciencia.</w:t>
      </w:r>
      <w:r w:rsidRPr="00881CE5">
        <w:rPr>
          <w:rFonts w:ascii="Garamond" w:hAnsi="Garamond"/>
        </w:rPr>
        <w:t xml:space="preserve"> La fuerte expresividad de sus esculturas </w:t>
      </w:r>
      <w:r w:rsidRPr="00881CE5">
        <w:rPr>
          <w:rFonts w:ascii="Garamond" w:eastAsia="Times New Roman" w:hAnsi="Garamond"/>
          <w:lang w:val="es-ES" w:eastAsia="es-ES"/>
        </w:rPr>
        <w:t>desvela la verdad de los sentimientos de su persona. El escultor se sentía atraído por el tratamiento del movimiento y la acción muscular. Para Rodin, la belleza en el arte consistía en una representación fidedigna del estado interior. El comportamiento humano desde siempre no se transmite satisfactoriamente por palabras, aunque sean escritas y complementadas por ilustraciones en paralelo. El cuerpo es un centro de informaciones visto y  percibido para ser comprendido. Los gestos se relacionan con lo que pasa en lo íntimo del ser humano. Hay una comunicación psicosomática inconsciente hablada por el cuerpo. Resultado: Presentación coreográfica con la participación de los inscritos en el taller.</w:t>
      </w:r>
    </w:p>
    <w:p w:rsidR="003A2875" w:rsidRPr="00881CE5" w:rsidRDefault="003A2875" w:rsidP="003A2875">
      <w:pPr>
        <w:jc w:val="both"/>
        <w:rPr>
          <w:rFonts w:ascii="Garamond" w:hAnsi="Garamond"/>
          <w:lang w:val="es-ES"/>
        </w:rPr>
      </w:pPr>
      <w:r w:rsidRPr="00881CE5">
        <w:rPr>
          <w:rFonts w:ascii="Garamond" w:hAnsi="Garamond"/>
        </w:rPr>
        <w:t xml:space="preserve">Es necesario reserva previa: </w:t>
      </w:r>
      <w:r w:rsidRPr="00881CE5">
        <w:rPr>
          <w:rFonts w:ascii="Garamond" w:hAnsi="Garamond"/>
          <w:lang w:val="es-ES"/>
        </w:rPr>
        <w:t>art_danse@hotmail.com</w:t>
      </w:r>
    </w:p>
    <w:p w:rsidR="003A2875" w:rsidRPr="00881CE5" w:rsidRDefault="003A2875" w:rsidP="003A2875">
      <w:pPr>
        <w:jc w:val="both"/>
        <w:rPr>
          <w:rFonts w:ascii="Garamond" w:hAnsi="Garamond"/>
        </w:rPr>
      </w:pPr>
      <w:r w:rsidRPr="00881CE5">
        <w:rPr>
          <w:rFonts w:ascii="Garamond" w:hAnsi="Garamond"/>
          <w:lang w:val="es-ES"/>
        </w:rPr>
        <w:t>Facultad de Bellas Artes. Salón de actos. 10’00-14’00 horas</w:t>
      </w:r>
    </w:p>
    <w:p w:rsidR="003A2875" w:rsidRPr="00881CE5" w:rsidRDefault="003A2875" w:rsidP="003A2875">
      <w:pPr>
        <w:jc w:val="both"/>
        <w:rPr>
          <w:rFonts w:ascii="Garamond" w:hAnsi="Garamond"/>
        </w:rPr>
      </w:pPr>
    </w:p>
    <w:p w:rsidR="003A2875" w:rsidRPr="00881CE5" w:rsidRDefault="003A2875" w:rsidP="003A2875">
      <w:pPr>
        <w:rPr>
          <w:rFonts w:ascii="Garamond" w:eastAsia="Times New Roman" w:hAnsi="Garamond"/>
          <w:lang w:eastAsia="es-ES"/>
        </w:rPr>
      </w:pPr>
      <w:r w:rsidRPr="00881CE5">
        <w:rPr>
          <w:rFonts w:ascii="Garamond" w:eastAsia="Times New Roman" w:hAnsi="Garamond"/>
          <w:b/>
          <w:bCs/>
          <w:lang w:eastAsia="es-ES"/>
        </w:rPr>
        <w:t>Impacta, enamora y marca la diferencia con tu oratoria</w:t>
      </w:r>
    </w:p>
    <w:p w:rsidR="003A2875" w:rsidRPr="00881CE5" w:rsidRDefault="003A2875" w:rsidP="003A2875">
      <w:pPr>
        <w:rPr>
          <w:rFonts w:ascii="Garamond" w:eastAsia="Times New Roman" w:hAnsi="Garamond"/>
          <w:lang w:eastAsia="es-ES"/>
        </w:rPr>
      </w:pPr>
      <w:r w:rsidRPr="00881CE5">
        <w:rPr>
          <w:rFonts w:ascii="Garamond" w:eastAsia="Times New Roman" w:hAnsi="Garamond"/>
          <w:bCs/>
          <w:lang w:eastAsia="es-ES"/>
        </w:rPr>
        <w:t xml:space="preserve">Coordinador y ponente: </w:t>
      </w:r>
      <w:r w:rsidRPr="00881CE5">
        <w:rPr>
          <w:rFonts w:ascii="Garamond" w:eastAsia="Times New Roman" w:hAnsi="Garamond"/>
          <w:lang w:eastAsia="es-ES"/>
        </w:rPr>
        <w:t>Agustín Rosa</w:t>
      </w:r>
    </w:p>
    <w:p w:rsidR="003A2875" w:rsidRPr="00881CE5" w:rsidRDefault="003A2875" w:rsidP="003A2875">
      <w:pPr>
        <w:jc w:val="both"/>
        <w:rPr>
          <w:rFonts w:ascii="Garamond" w:eastAsia="Times New Roman" w:hAnsi="Garamond"/>
          <w:lang w:eastAsia="es-ES"/>
        </w:rPr>
      </w:pPr>
      <w:r w:rsidRPr="00881CE5">
        <w:rPr>
          <w:rFonts w:ascii="Garamond" w:eastAsia="Times New Roman" w:hAnsi="Garamond"/>
          <w:bCs/>
          <w:lang w:eastAsia="es-ES"/>
        </w:rPr>
        <w:t>Descripción:</w:t>
      </w:r>
      <w:r w:rsidRPr="00881CE5">
        <w:rPr>
          <w:rFonts w:ascii="Garamond" w:eastAsia="Times New Roman" w:hAnsi="Garamond"/>
          <w:lang w:eastAsia="es-ES"/>
        </w:rPr>
        <w:t xml:space="preserve"> Desde su experiencia personal, profesional y emprendedora, ha preparado una sesión práctica, motivadora y muy dinámica, donde nos revelará las claves para gestionar el miedo escénico, los errores más comunes a la hora de hablar en público y las claves para realizar presentaciones eficaces. Si te gustaría vencer el miedo a hablar en público, disfrutar al hacer tus presentaciones, exponer con mayor naturalidad, transmitir mayor seguridad o aprender a dinamizar una conferencia, esta es tu formación. Si estás cansado de clases teóricas y crees que puedes ampliar tu conocimiento a la vez que disfrutas o tienes curiosidad en aprender algo nuevo, práctico y aplicable a tu futuro profesional, este es tu taller.</w:t>
      </w:r>
    </w:p>
    <w:p w:rsidR="003A2875" w:rsidRPr="00881CE5" w:rsidRDefault="003A2875" w:rsidP="003A2875">
      <w:pPr>
        <w:rPr>
          <w:rFonts w:ascii="Garamond" w:eastAsia="Times New Roman" w:hAnsi="Garamond"/>
          <w:lang w:eastAsia="es-ES"/>
        </w:rPr>
      </w:pPr>
      <w:r w:rsidRPr="00881CE5">
        <w:rPr>
          <w:rFonts w:ascii="Garamond" w:eastAsia="Times New Roman" w:hAnsi="Garamond"/>
          <w:lang w:eastAsia="es-ES"/>
        </w:rPr>
        <w:t xml:space="preserve">Es necesario reserva previa: </w:t>
      </w:r>
      <w:r w:rsidRPr="00881CE5">
        <w:rPr>
          <w:rFonts w:ascii="Garamond" w:eastAsia="Times New Roman" w:hAnsi="Garamond"/>
          <w:lang w:eastAsia="es-ES"/>
        </w:rPr>
        <w:fldChar w:fldCharType="begin"/>
      </w:r>
      <w:r w:rsidRPr="00881CE5">
        <w:rPr>
          <w:rFonts w:ascii="Garamond" w:eastAsia="Times New Roman" w:hAnsi="Garamond"/>
          <w:lang w:eastAsia="es-ES"/>
        </w:rPr>
        <w:instrText xml:space="preserve"> </w:instrText>
      </w:r>
      <w:r>
        <w:rPr>
          <w:rFonts w:ascii="Garamond" w:eastAsia="Times New Roman" w:hAnsi="Garamond"/>
          <w:lang w:eastAsia="es-ES"/>
        </w:rPr>
        <w:instrText>HYPERLINK</w:instrText>
      </w:r>
      <w:r w:rsidRPr="00881CE5">
        <w:rPr>
          <w:rFonts w:ascii="Garamond" w:eastAsia="Times New Roman" w:hAnsi="Garamond"/>
          <w:lang w:eastAsia="es-ES"/>
        </w:rPr>
        <w:instrText xml:space="preserve"> "mailto:Agustin.rosa@gmail.com" \t "_blank" </w:instrText>
      </w:r>
      <w:r w:rsidRPr="00881CE5">
        <w:rPr>
          <w:rFonts w:ascii="Garamond" w:eastAsia="Times New Roman" w:hAnsi="Garamond"/>
          <w:lang w:eastAsia="es-ES"/>
        </w:rPr>
      </w:r>
      <w:r w:rsidRPr="00881CE5">
        <w:rPr>
          <w:rFonts w:ascii="Garamond" w:eastAsia="Times New Roman" w:hAnsi="Garamond"/>
          <w:lang w:eastAsia="es-ES"/>
        </w:rPr>
        <w:fldChar w:fldCharType="separate"/>
      </w:r>
      <w:r w:rsidRPr="00881CE5">
        <w:rPr>
          <w:rFonts w:ascii="Garamond" w:eastAsia="Times New Roman" w:hAnsi="Garamond"/>
          <w:u w:val="single"/>
          <w:lang w:eastAsia="es-ES"/>
        </w:rPr>
        <w:t>Agustin.rosa@gmail.com</w:t>
      </w:r>
      <w:r w:rsidRPr="00881CE5">
        <w:rPr>
          <w:rFonts w:ascii="Garamond" w:eastAsia="Times New Roman" w:hAnsi="Garamond"/>
          <w:lang w:eastAsia="es-ES"/>
        </w:rPr>
        <w:fldChar w:fldCharType="end"/>
      </w:r>
    </w:p>
    <w:p w:rsidR="003A2875" w:rsidRPr="00881CE5" w:rsidRDefault="003A2875" w:rsidP="003A2875">
      <w:pPr>
        <w:rPr>
          <w:rFonts w:ascii="Garamond" w:eastAsia="Times New Roman" w:hAnsi="Garamond"/>
          <w:lang w:eastAsia="es-ES"/>
        </w:rPr>
      </w:pPr>
      <w:r w:rsidRPr="00881CE5">
        <w:rPr>
          <w:rFonts w:ascii="Garamond" w:eastAsia="Times New Roman" w:hAnsi="Garamond"/>
          <w:lang w:eastAsia="es-ES"/>
        </w:rPr>
        <w:t>Biblioteca María Zambrano. Sala de trabajo en equipo. 9’30-12’30 horas</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rPr>
      </w:pPr>
    </w:p>
    <w:p w:rsidR="003A2875" w:rsidRPr="00881CE5" w:rsidRDefault="003A2875" w:rsidP="003A2875">
      <w:pPr>
        <w:jc w:val="center"/>
        <w:rPr>
          <w:rFonts w:ascii="Garamond" w:hAnsi="Garamond"/>
          <w:b/>
        </w:rPr>
      </w:pPr>
      <w:r>
        <w:rPr>
          <w:rFonts w:ascii="Garamond" w:hAnsi="Garamond"/>
          <w:b/>
        </w:rPr>
        <w:br w:type="page"/>
      </w:r>
      <w:r w:rsidRPr="00881CE5">
        <w:rPr>
          <w:rFonts w:ascii="Garamond" w:hAnsi="Garamond"/>
          <w:b/>
        </w:rPr>
        <w:lastRenderedPageBreak/>
        <w:t>Miércoles, 23 de abril</w:t>
      </w:r>
    </w:p>
    <w:p w:rsidR="003A2875" w:rsidRPr="00881CE5" w:rsidRDefault="003A2875" w:rsidP="003A2875">
      <w:pPr>
        <w:jc w:val="both"/>
        <w:rPr>
          <w:rFonts w:ascii="Garamond" w:hAnsi="Garamond"/>
          <w:b/>
        </w:rPr>
      </w:pPr>
    </w:p>
    <w:p w:rsidR="003A2875" w:rsidRPr="00881CE5" w:rsidRDefault="003A2875" w:rsidP="003A2875">
      <w:pPr>
        <w:jc w:val="both"/>
        <w:rPr>
          <w:rFonts w:ascii="Garamond" w:hAnsi="Garamond"/>
          <w:b/>
          <w:lang w:val="es-ES"/>
        </w:rPr>
      </w:pPr>
      <w:r w:rsidRPr="00881CE5">
        <w:rPr>
          <w:rFonts w:ascii="Garamond" w:hAnsi="Garamond"/>
          <w:b/>
          <w:lang w:val="es-ES"/>
        </w:rPr>
        <w:t>Taller: Encuentro bloguero</w:t>
      </w:r>
    </w:p>
    <w:p w:rsidR="003A2875" w:rsidRPr="00881CE5" w:rsidRDefault="003A2875" w:rsidP="003A2875">
      <w:pPr>
        <w:jc w:val="both"/>
        <w:rPr>
          <w:rFonts w:ascii="Garamond" w:hAnsi="Garamond"/>
          <w:lang w:val="es-ES"/>
        </w:rPr>
      </w:pPr>
      <w:r w:rsidRPr="00881CE5">
        <w:rPr>
          <w:rFonts w:ascii="Garamond" w:hAnsi="Garamond"/>
          <w:lang w:val="es-ES"/>
        </w:rPr>
        <w:t>Coordinadora: Andrea Grijalvo, con la colaboración de Adrián Camarero y Elisabeth Gómez</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Descripción:</w:t>
      </w:r>
      <w:r w:rsidRPr="00881CE5">
        <w:rPr>
          <w:rFonts w:ascii="Garamond" w:eastAsia="Times New Roman" w:hAnsi="Garamond"/>
          <w:lang w:eastAsia="es-ES"/>
        </w:rPr>
        <w:t xml:space="preserve"> La idea principal que me movió a pensar esto es que yo tengo un blog y me gustaría que la gente lo conozca. Y seguro que al igual que yo, muchos compañeros de la universidad lo tienen y les gustaría darse a conocer. Así que la idea es esta, que todos los blogueros nos conozcamos, compartamos nuestras opiniones, nuestros métodos, nos ayudemos, hagamos colaboraciones, etc. Y también para que la gente que le guste el mundo blog pueda conocerlo más. </w:t>
      </w:r>
    </w:p>
    <w:p w:rsidR="003A2875" w:rsidRPr="00881CE5" w:rsidRDefault="003A2875" w:rsidP="003A2875">
      <w:pPr>
        <w:jc w:val="both"/>
        <w:rPr>
          <w:rFonts w:ascii="Garamond" w:hAnsi="Garamond"/>
          <w:lang w:val="es-ES"/>
        </w:rPr>
      </w:pPr>
      <w:r w:rsidRPr="00881CE5">
        <w:rPr>
          <w:rFonts w:ascii="Garamond" w:hAnsi="Garamond"/>
          <w:lang w:val="es-ES"/>
        </w:rPr>
        <w:t>Es necesario reserva previa: andregri@estumail.ucm.es</w:t>
      </w:r>
    </w:p>
    <w:p w:rsidR="003A2875" w:rsidRPr="00881CE5" w:rsidRDefault="003A2875" w:rsidP="003A2875">
      <w:pPr>
        <w:jc w:val="both"/>
        <w:rPr>
          <w:rFonts w:ascii="Garamond" w:hAnsi="Garamond"/>
          <w:lang w:val="es-ES"/>
        </w:rPr>
      </w:pPr>
      <w:r w:rsidRPr="00881CE5">
        <w:rPr>
          <w:rFonts w:ascii="Garamond" w:hAnsi="Garamond"/>
          <w:lang w:val="es-ES"/>
        </w:rPr>
        <w:t>Biblioteca María Zambrano. Sala de trabajo en grupo. 11’30-13’30 horas</w:t>
      </w:r>
    </w:p>
    <w:p w:rsidR="003A2875" w:rsidRPr="00881CE5" w:rsidRDefault="003A2875" w:rsidP="003A2875">
      <w:pPr>
        <w:jc w:val="both"/>
        <w:rPr>
          <w:rFonts w:ascii="Garamond" w:hAnsi="Garamond"/>
          <w:lang w:val="es-ES"/>
        </w:rPr>
      </w:pPr>
    </w:p>
    <w:p w:rsidR="003A2875" w:rsidRPr="00881CE5" w:rsidRDefault="003A2875" w:rsidP="003A2875">
      <w:pPr>
        <w:jc w:val="both"/>
        <w:rPr>
          <w:rFonts w:ascii="Garamond" w:hAnsi="Garamond"/>
          <w:b/>
          <w:lang w:val="es-ES"/>
        </w:rPr>
      </w:pPr>
      <w:r w:rsidRPr="00881CE5">
        <w:rPr>
          <w:rFonts w:ascii="Garamond" w:hAnsi="Garamond"/>
          <w:b/>
          <w:lang w:val="es-ES"/>
        </w:rPr>
        <w:t>Tres días de cuento: Había una vez un cuento al revés</w:t>
      </w:r>
    </w:p>
    <w:p w:rsidR="003A2875" w:rsidRPr="00881CE5" w:rsidRDefault="003A2875" w:rsidP="003A2875">
      <w:pPr>
        <w:jc w:val="both"/>
        <w:rPr>
          <w:rFonts w:ascii="Garamond" w:hAnsi="Garamond"/>
          <w:lang w:val="es-ES"/>
        </w:rPr>
      </w:pPr>
      <w:r w:rsidRPr="00881CE5">
        <w:rPr>
          <w:rFonts w:ascii="Garamond" w:hAnsi="Garamond"/>
          <w:lang w:val="es-ES"/>
        </w:rPr>
        <w:t>Coordinadoras: Begoña Regueiro y Pilar García Carcedo</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 xml:space="preserve">Participantes: </w:t>
      </w:r>
      <w:r w:rsidRPr="00881CE5">
        <w:rPr>
          <w:rFonts w:ascii="Garamond" w:eastAsia="Times New Roman" w:hAnsi="Garamond"/>
          <w:lang w:val="es-ES" w:eastAsia="es-ES"/>
        </w:rPr>
        <w:t>Elvira Carpintero, Pilar García Carcedo, Patricia Villamor y Begoña Regueiro</w:t>
      </w:r>
    </w:p>
    <w:p w:rsidR="003A2875" w:rsidRPr="00881CE5" w:rsidRDefault="003A2875" w:rsidP="003A2875">
      <w:pPr>
        <w:jc w:val="both"/>
        <w:rPr>
          <w:rFonts w:ascii="Garamond" w:eastAsia="Times New Roman" w:hAnsi="Garamond"/>
          <w:lang w:val="es-ES" w:eastAsia="es-ES"/>
        </w:rPr>
      </w:pPr>
      <w:r w:rsidRPr="00881CE5">
        <w:rPr>
          <w:rFonts w:ascii="Garamond" w:eastAsia="Times New Roman" w:hAnsi="Garamond"/>
          <w:lang w:val="es-ES" w:eastAsia="es-ES"/>
        </w:rPr>
        <w:t>Descripción: Taller de análisis y reescritura de cuentos infantiles.</w:t>
      </w:r>
    </w:p>
    <w:p w:rsidR="003A2875" w:rsidRPr="00881CE5" w:rsidRDefault="003A2875" w:rsidP="003A2875">
      <w:pPr>
        <w:jc w:val="both"/>
        <w:rPr>
          <w:rFonts w:ascii="Garamond" w:hAnsi="Garamond"/>
          <w:lang w:val="es-ES"/>
        </w:rPr>
      </w:pPr>
      <w:r w:rsidRPr="00881CE5">
        <w:rPr>
          <w:rFonts w:ascii="Garamond" w:eastAsia="Times New Roman" w:hAnsi="Garamond"/>
          <w:lang w:val="es-ES" w:eastAsia="es-ES"/>
        </w:rPr>
        <w:t xml:space="preserve">Es necesaria reserva previa: </w:t>
      </w:r>
      <w:hyperlink r:id="rId6" w:history="1">
        <w:r w:rsidRPr="00881CE5">
          <w:rPr>
            <w:rStyle w:val="Hipervnculo"/>
            <w:rFonts w:ascii="Garamond" w:hAnsi="Garamond"/>
            <w:color w:val="auto"/>
          </w:rPr>
          <w:t>bregueiro@filol.ucm.es</w:t>
        </w:r>
      </w:hyperlink>
    </w:p>
    <w:p w:rsidR="003A2875" w:rsidRPr="00881CE5" w:rsidRDefault="003A2875" w:rsidP="003A2875">
      <w:pPr>
        <w:jc w:val="both"/>
        <w:rPr>
          <w:rFonts w:ascii="Garamond" w:hAnsi="Garamond"/>
        </w:rPr>
      </w:pPr>
      <w:r w:rsidRPr="00881CE5">
        <w:rPr>
          <w:rFonts w:ascii="Garamond" w:hAnsi="Garamond"/>
        </w:rPr>
        <w:t>Facultad de Educación. Aula 3201. 16’30-18’30 horas</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b/>
        </w:rPr>
      </w:pPr>
      <w:r w:rsidRPr="00881CE5">
        <w:rPr>
          <w:rFonts w:ascii="Garamond" w:hAnsi="Garamond"/>
          <w:b/>
        </w:rPr>
        <w:t>Poetic Perfomance</w:t>
      </w:r>
    </w:p>
    <w:p w:rsidR="003A2875" w:rsidRPr="00881CE5" w:rsidRDefault="003A2875" w:rsidP="003A2875">
      <w:pPr>
        <w:jc w:val="both"/>
        <w:rPr>
          <w:rFonts w:ascii="Garamond" w:hAnsi="Garamond"/>
        </w:rPr>
      </w:pPr>
      <w:r w:rsidRPr="00881CE5">
        <w:rPr>
          <w:rFonts w:ascii="Garamond" w:hAnsi="Garamond"/>
        </w:rPr>
        <w:t>Coordinadora y ponente: Nina Vasile</w:t>
      </w:r>
    </w:p>
    <w:p w:rsidR="003A2875" w:rsidRPr="00881CE5" w:rsidRDefault="003A2875" w:rsidP="003A2875">
      <w:pPr>
        <w:jc w:val="both"/>
        <w:rPr>
          <w:rFonts w:ascii="Garamond" w:eastAsia="Times New Roman" w:hAnsi="Garamond"/>
          <w:lang w:val="es-ES" w:eastAsia="es-ES"/>
        </w:rPr>
      </w:pPr>
      <w:r w:rsidRPr="00881CE5">
        <w:rPr>
          <w:rFonts w:ascii="Garamond" w:hAnsi="Garamond"/>
        </w:rPr>
        <w:t xml:space="preserve">Descripción: </w:t>
      </w:r>
      <w:r w:rsidRPr="00881CE5">
        <w:rPr>
          <w:rFonts w:ascii="Garamond" w:eastAsia="Times New Roman" w:hAnsi="Garamond"/>
          <w:lang w:val="es-ES" w:eastAsia="es-ES"/>
        </w:rPr>
        <w:t xml:space="preserve">Se trata de un Taller de escritura  que usa la actuación performance, enfocada en la poesía, como ejercicio de práctica de preparación para escribir.  Elementos de creatividad poética presentes en otras artes como el teatro, música, pintura, cine, multiplican las posibilidades de encontrar la escritura más original, tanto al nivel individual como en la cultura actual. </w:t>
      </w:r>
    </w:p>
    <w:p w:rsidR="003A2875" w:rsidRPr="00881CE5" w:rsidRDefault="003A2875" w:rsidP="003A2875">
      <w:pPr>
        <w:jc w:val="both"/>
        <w:rPr>
          <w:rFonts w:ascii="Garamond" w:eastAsia="Times New Roman" w:hAnsi="Garamond"/>
          <w:lang w:val="es-ES" w:eastAsia="es-ES"/>
        </w:rPr>
      </w:pPr>
      <w:r w:rsidRPr="00881CE5">
        <w:rPr>
          <w:rFonts w:ascii="Garamond" w:eastAsia="Times New Roman" w:hAnsi="Garamond"/>
          <w:lang w:val="es-ES" w:eastAsia="es-ES"/>
        </w:rPr>
        <w:t xml:space="preserve">El Taller tiene tres módulos: </w:t>
      </w:r>
    </w:p>
    <w:p w:rsidR="003A2875" w:rsidRPr="00881CE5" w:rsidRDefault="003A2875" w:rsidP="003A2875">
      <w:pPr>
        <w:numPr>
          <w:ilvl w:val="0"/>
          <w:numId w:val="1"/>
        </w:numPr>
        <w:jc w:val="both"/>
        <w:rPr>
          <w:rFonts w:ascii="Garamond" w:eastAsia="Times New Roman" w:hAnsi="Garamond"/>
          <w:lang w:val="es-ES" w:eastAsia="es-ES"/>
        </w:rPr>
      </w:pPr>
      <w:r w:rsidRPr="00881CE5">
        <w:rPr>
          <w:rFonts w:ascii="Garamond" w:eastAsia="Times New Roman" w:hAnsi="Garamond"/>
          <w:lang w:val="es-ES" w:eastAsia="es-ES"/>
        </w:rPr>
        <w:t>La introducción en la visión de este tipo de taller de escritura. Pequeños ejercicios de percepción, imaginación, pensamiento.</w:t>
      </w:r>
    </w:p>
    <w:p w:rsidR="003A2875" w:rsidRPr="00881CE5" w:rsidRDefault="003A2875" w:rsidP="003A2875">
      <w:pPr>
        <w:numPr>
          <w:ilvl w:val="0"/>
          <w:numId w:val="1"/>
        </w:numPr>
        <w:jc w:val="both"/>
        <w:rPr>
          <w:rFonts w:ascii="Garamond" w:eastAsia="Times New Roman" w:hAnsi="Garamond"/>
          <w:lang w:val="es-ES" w:eastAsia="es-ES"/>
        </w:rPr>
      </w:pPr>
      <w:r w:rsidRPr="00881CE5">
        <w:rPr>
          <w:rFonts w:ascii="Garamond" w:eastAsia="Times New Roman" w:hAnsi="Garamond"/>
          <w:lang w:val="es-ES" w:eastAsia="es-ES"/>
        </w:rPr>
        <w:t xml:space="preserve">La actuación performance según un tema dado, donde intervienen elementos de construcción: uno de técnica de escritura poética lingüística, otro de cualquier otro arte. </w:t>
      </w:r>
    </w:p>
    <w:p w:rsidR="003A2875" w:rsidRPr="00881CE5" w:rsidRDefault="003A2875" w:rsidP="003A2875">
      <w:pPr>
        <w:numPr>
          <w:ilvl w:val="0"/>
          <w:numId w:val="1"/>
        </w:numPr>
        <w:jc w:val="both"/>
        <w:rPr>
          <w:rFonts w:ascii="Garamond" w:eastAsia="Times New Roman" w:hAnsi="Garamond"/>
          <w:lang w:val="es-ES" w:eastAsia="es-ES"/>
        </w:rPr>
      </w:pPr>
      <w:r w:rsidRPr="00881CE5">
        <w:rPr>
          <w:rFonts w:ascii="Garamond" w:eastAsia="Times New Roman" w:hAnsi="Garamond"/>
          <w:lang w:val="es-ES" w:eastAsia="es-ES"/>
        </w:rPr>
        <w:t>El escribir dentro del taller teniendo en cuenta todo lo experimentado en los módulos anteriores.</w:t>
      </w:r>
    </w:p>
    <w:p w:rsidR="003A2875" w:rsidRPr="00881CE5" w:rsidRDefault="003A2875" w:rsidP="003A2875">
      <w:pPr>
        <w:numPr>
          <w:ilvl w:val="0"/>
          <w:numId w:val="1"/>
        </w:numPr>
        <w:jc w:val="both"/>
        <w:rPr>
          <w:rFonts w:ascii="Garamond" w:eastAsia="Times New Roman" w:hAnsi="Garamond"/>
          <w:lang w:val="es-ES" w:eastAsia="es-ES"/>
        </w:rPr>
      </w:pPr>
      <w:r w:rsidRPr="00881CE5">
        <w:rPr>
          <w:rFonts w:ascii="Garamond" w:eastAsia="Times New Roman" w:hAnsi="Garamond"/>
          <w:lang w:val="es-ES" w:eastAsia="es-ES"/>
        </w:rPr>
        <w:t>Lectura de los escritos y pequeñas observaciones, evaluaciones.</w:t>
      </w:r>
    </w:p>
    <w:p w:rsidR="003A2875" w:rsidRPr="00881CE5" w:rsidRDefault="003A2875" w:rsidP="003A2875">
      <w:pPr>
        <w:jc w:val="both"/>
        <w:rPr>
          <w:rFonts w:ascii="Garamond" w:hAnsi="Garamond"/>
          <w:lang w:val="es-ES"/>
        </w:rPr>
      </w:pPr>
      <w:r w:rsidRPr="00881CE5">
        <w:rPr>
          <w:rFonts w:ascii="Garamond" w:hAnsi="Garamond"/>
        </w:rPr>
        <w:t xml:space="preserve">Es necesario reserva previa: </w:t>
      </w:r>
      <w:hyperlink r:id="rId7" w:history="1">
        <w:r w:rsidRPr="00881CE5">
          <w:rPr>
            <w:rStyle w:val="Hipervnculo"/>
            <w:rFonts w:ascii="Garamond" w:hAnsi="Garamond"/>
            <w:color w:val="auto"/>
            <w:u w:val="none"/>
            <w:lang w:val="es-ES"/>
          </w:rPr>
          <w:t>nina_berta2004@yahoo.com</w:t>
        </w:r>
      </w:hyperlink>
    </w:p>
    <w:p w:rsidR="003A2875" w:rsidRPr="00881CE5" w:rsidRDefault="003A2875" w:rsidP="003A2875">
      <w:pPr>
        <w:jc w:val="both"/>
        <w:rPr>
          <w:rFonts w:ascii="Garamond" w:hAnsi="Garamond"/>
        </w:rPr>
      </w:pPr>
      <w:r w:rsidRPr="00881CE5">
        <w:rPr>
          <w:rFonts w:ascii="Garamond" w:hAnsi="Garamond"/>
        </w:rPr>
        <w:t>Facultad de Filología. Jardín de Minerva. 18’00-20’30 horas</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rPr>
      </w:pPr>
    </w:p>
    <w:p w:rsidR="003A2875" w:rsidRPr="00881CE5" w:rsidRDefault="003A2875" w:rsidP="003A2875">
      <w:pPr>
        <w:jc w:val="center"/>
        <w:rPr>
          <w:rFonts w:ascii="Garamond" w:hAnsi="Garamond"/>
          <w:b/>
        </w:rPr>
      </w:pPr>
      <w:r w:rsidRPr="00881CE5">
        <w:rPr>
          <w:rFonts w:ascii="Garamond" w:hAnsi="Garamond"/>
          <w:b/>
        </w:rPr>
        <w:t>Jueves, 24 de abril</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b/>
        </w:rPr>
      </w:pPr>
      <w:r w:rsidRPr="00881CE5">
        <w:rPr>
          <w:rFonts w:ascii="Garamond" w:hAnsi="Garamond"/>
          <w:b/>
        </w:rPr>
        <w:t>El libro manuscrito (1)</w:t>
      </w:r>
    </w:p>
    <w:p w:rsidR="003A2875" w:rsidRPr="00881CE5" w:rsidRDefault="003A2875" w:rsidP="003A2875">
      <w:pPr>
        <w:jc w:val="both"/>
        <w:rPr>
          <w:rFonts w:ascii="Garamond" w:hAnsi="Garamond"/>
          <w:lang w:val="es-ES"/>
        </w:rPr>
      </w:pPr>
      <w:r w:rsidRPr="00881CE5">
        <w:rPr>
          <w:rFonts w:ascii="Garamond" w:hAnsi="Garamond"/>
        </w:rPr>
        <w:t xml:space="preserve">Coordinadoras y ponentes: </w:t>
      </w:r>
      <w:r w:rsidRPr="00881CE5">
        <w:rPr>
          <w:rFonts w:ascii="Garamond" w:hAnsi="Garamond"/>
          <w:lang w:val="es-ES"/>
        </w:rPr>
        <w:t>Irene Villarroel Fernández y Marta Cruz Trujillo (Dpto. Filología Latina)</w:t>
      </w:r>
    </w:p>
    <w:p w:rsidR="003A2875" w:rsidRPr="00881CE5" w:rsidRDefault="003A2875" w:rsidP="003A2875">
      <w:pPr>
        <w:jc w:val="both"/>
        <w:rPr>
          <w:rFonts w:ascii="Garamond" w:hAnsi="Garamond"/>
        </w:rPr>
      </w:pPr>
      <w:r w:rsidRPr="00881CE5">
        <w:rPr>
          <w:rFonts w:ascii="Garamond" w:hAnsi="Garamond"/>
          <w:lang w:val="es-ES"/>
        </w:rPr>
        <w:t xml:space="preserve">Descripción: </w:t>
      </w:r>
      <w:r w:rsidRPr="00881CE5">
        <w:rPr>
          <w:rFonts w:ascii="Garamond" w:hAnsi="Garamond"/>
        </w:rPr>
        <w:t xml:space="preserve">El taller “El libro manuscrito” consta de dos sesiones independientes de 1 hora 30 min. de duración en las que, en primer lugar, se realizará una breve introducción teórica sobre los soportes materiales de las obras literarias </w:t>
      </w:r>
      <w:r w:rsidRPr="00881CE5">
        <w:rPr>
          <w:rFonts w:ascii="Garamond" w:hAnsi="Garamond"/>
          <w:shd w:val="clear" w:color="auto" w:fill="FFFFFF"/>
        </w:rPr>
        <w:t xml:space="preserve">desde la Antigüedad hasta la creación de la imprenta </w:t>
      </w:r>
      <w:r w:rsidRPr="00881CE5">
        <w:rPr>
          <w:rFonts w:ascii="Garamond" w:hAnsi="Garamond"/>
        </w:rPr>
        <w:t xml:space="preserve">y su elaboración y, a continuación, se llevará a cabo una actividad práctica relacionada con el tema. El taller está dirigido a los alumnos de 3º- 4º ESO y 1º de Bachillerato y tendrá un aforo de 20 personas por sesión. En la sesión I, se hará una breve introducción teórica a los alumnos sobre la evolución de los soportes materiales de las obras literarias y posteriormente se realizará la actividad práctica “Fabrica tu propia tablilla” (creación de una tablilla de cera y su correspondiente </w:t>
      </w:r>
      <w:r w:rsidRPr="00881CE5">
        <w:rPr>
          <w:rFonts w:ascii="Garamond" w:hAnsi="Garamond"/>
          <w:i/>
        </w:rPr>
        <w:t>stylus</w:t>
      </w:r>
      <w:r w:rsidRPr="00881CE5">
        <w:rPr>
          <w:rFonts w:ascii="Garamond" w:hAnsi="Garamond"/>
        </w:rPr>
        <w:t>)</w:t>
      </w:r>
    </w:p>
    <w:p w:rsidR="003A2875" w:rsidRPr="00881CE5" w:rsidRDefault="003A2875" w:rsidP="003A2875">
      <w:pPr>
        <w:jc w:val="both"/>
        <w:rPr>
          <w:rFonts w:ascii="Garamond" w:hAnsi="Garamond" w:cs="Arial"/>
        </w:rPr>
      </w:pPr>
      <w:r w:rsidRPr="00881CE5">
        <w:rPr>
          <w:rFonts w:ascii="Garamond" w:hAnsi="Garamond"/>
        </w:rPr>
        <w:t xml:space="preserve">Organizado por el Grupo de Investigación UCM </w:t>
      </w:r>
      <w:r w:rsidRPr="00881CE5">
        <w:rPr>
          <w:rFonts w:ascii="Garamond" w:hAnsi="Garamond" w:cs="Arial"/>
          <w:i/>
        </w:rPr>
        <w:t>La literatura latina en extractos: florilegios y antologías de la Edad Media y el Renacimiento</w:t>
      </w:r>
    </w:p>
    <w:p w:rsidR="003A2875" w:rsidRPr="00881CE5" w:rsidRDefault="003A2875" w:rsidP="003A2875">
      <w:pPr>
        <w:jc w:val="both"/>
        <w:rPr>
          <w:rFonts w:ascii="Garamond" w:hAnsi="Garamond"/>
          <w:shd w:val="clear" w:color="auto" w:fill="FFFFFF"/>
        </w:rPr>
      </w:pPr>
      <w:r w:rsidRPr="00881CE5">
        <w:rPr>
          <w:rFonts w:ascii="Garamond" w:hAnsi="Garamond"/>
          <w:lang w:val="es-ES"/>
        </w:rPr>
        <w:t>Es necesario reserva previa: irene.villarroel</w:t>
      </w:r>
      <w:r w:rsidRPr="00881CE5">
        <w:rPr>
          <w:rFonts w:ascii="Garamond" w:hAnsi="Garamond"/>
          <w:shd w:val="clear" w:color="auto" w:fill="FFFFFF"/>
        </w:rPr>
        <w:t>@pdi.ucm.es</w:t>
      </w:r>
    </w:p>
    <w:p w:rsidR="003A2875" w:rsidRPr="00881CE5" w:rsidRDefault="003A2875" w:rsidP="003A2875">
      <w:pPr>
        <w:jc w:val="both"/>
        <w:rPr>
          <w:rFonts w:ascii="Garamond" w:hAnsi="Garamond"/>
          <w:lang w:val="es-ES"/>
        </w:rPr>
      </w:pPr>
      <w:r w:rsidRPr="00881CE5">
        <w:rPr>
          <w:rFonts w:ascii="Garamond" w:hAnsi="Garamond"/>
          <w:lang w:val="es-ES"/>
        </w:rPr>
        <w:t>Biblioteca María Zambrano. Sala de trabajo en grupo. 10’30-12’00 horas</w:t>
      </w:r>
    </w:p>
    <w:p w:rsidR="003A2875" w:rsidRPr="00881CE5" w:rsidRDefault="003A2875" w:rsidP="003A2875">
      <w:pPr>
        <w:jc w:val="both"/>
        <w:rPr>
          <w:rFonts w:ascii="Garamond" w:hAnsi="Garamond"/>
          <w:lang w:val="es-ES"/>
        </w:rPr>
      </w:pPr>
    </w:p>
    <w:p w:rsidR="003A2875" w:rsidRPr="00881CE5" w:rsidRDefault="003A2875" w:rsidP="003A2875">
      <w:pPr>
        <w:jc w:val="both"/>
        <w:rPr>
          <w:rFonts w:ascii="Times New Roman" w:eastAsia="Times New Roman" w:hAnsi="Times New Roman"/>
          <w:lang w:val="es-ES" w:eastAsia="es-ES"/>
        </w:rPr>
      </w:pPr>
      <w:r w:rsidRPr="00881CE5">
        <w:rPr>
          <w:rFonts w:ascii="Garamond" w:eastAsia="Times New Roman" w:hAnsi="Garamond"/>
          <w:b/>
          <w:bCs/>
          <w:lang w:val="es-ES" w:eastAsia="es-ES"/>
        </w:rPr>
        <w:t>Un blog académico en la plataforma internacional Hypotheses</w:t>
      </w:r>
    </w:p>
    <w:p w:rsidR="003A2875" w:rsidRPr="00881CE5" w:rsidRDefault="003A2875" w:rsidP="003A2875">
      <w:pPr>
        <w:jc w:val="both"/>
        <w:rPr>
          <w:rFonts w:ascii="Times New Roman" w:eastAsia="Times New Roman" w:hAnsi="Times New Roman"/>
          <w:lang w:val="es-ES" w:eastAsia="es-ES"/>
        </w:rPr>
      </w:pPr>
      <w:r w:rsidRPr="00881CE5">
        <w:rPr>
          <w:rFonts w:ascii="Garamond" w:eastAsia="Times New Roman" w:hAnsi="Garamond"/>
          <w:lang w:val="es-ES" w:eastAsia="es-ES"/>
        </w:rPr>
        <w:t>Coordinadora: Beatriz Tejada Carrasco</w:t>
      </w:r>
    </w:p>
    <w:p w:rsidR="003A2875" w:rsidRPr="00881CE5" w:rsidRDefault="003A2875" w:rsidP="003A2875">
      <w:pPr>
        <w:jc w:val="both"/>
        <w:rPr>
          <w:rFonts w:ascii="Times New Roman" w:eastAsia="Times New Roman" w:hAnsi="Times New Roman"/>
          <w:lang w:val="es-ES" w:eastAsia="es-ES"/>
        </w:rPr>
      </w:pPr>
      <w:r w:rsidRPr="00881CE5">
        <w:rPr>
          <w:rFonts w:ascii="Garamond" w:hAnsi="Garamond"/>
          <w:lang w:val="es-ES"/>
        </w:rPr>
        <w:t>Ponentes: Beatriz Tejada Carrasco (Jefa de Servicio de Entornos Virtuales, Marketing y Comunicación de la Biblioteca UNED) y Leire Frisuelos Berbería (Experta en gestión de la información y redes sociales, Biblioteca UNED)</w:t>
      </w:r>
    </w:p>
    <w:p w:rsidR="003A2875" w:rsidRPr="00881CE5" w:rsidRDefault="003A2875" w:rsidP="003A2875">
      <w:pPr>
        <w:jc w:val="both"/>
        <w:rPr>
          <w:rFonts w:ascii="Garamond" w:hAnsi="Garamond"/>
          <w:lang w:val="es-ES"/>
        </w:rPr>
      </w:pPr>
      <w:r w:rsidRPr="00881CE5">
        <w:rPr>
          <w:rFonts w:ascii="Garamond" w:hAnsi="Garamond"/>
          <w:lang w:val="es-ES"/>
        </w:rPr>
        <w:t xml:space="preserve">Descripción: </w:t>
      </w:r>
      <w:r w:rsidRPr="00881CE5">
        <w:rPr>
          <w:rFonts w:ascii="Garamond" w:hAnsi="Garamond"/>
          <w:i/>
          <w:lang w:val="es-ES"/>
        </w:rPr>
        <w:t>Hypotheses.org</w:t>
      </w:r>
      <w:r w:rsidRPr="00881CE5">
        <w:rPr>
          <w:rFonts w:ascii="Garamond" w:hAnsi="Garamond"/>
          <w:lang w:val="es-ES"/>
        </w:rPr>
        <w:t xml:space="preserve"> es una plataforma de blogs académicos para docentes e investigadores, especializada en ciencias sociales y humanidades, que cuenta con el respaldo de instituciones como el CNRS, o la UNED para el portal hispanohablante. El taller permite a los participantes conocer el proyecto y las funcionalidades y ventajas de albergar un blog en dicha plataforma gratuita. En el taller se ofrecen pautas para mantener un blog académico, consejos prácticos y ejemplos de docentes e investigadores que ya publican en formato blog.</w:t>
      </w:r>
    </w:p>
    <w:p w:rsidR="003A2875" w:rsidRPr="00881CE5" w:rsidRDefault="003A2875" w:rsidP="003A2875">
      <w:pPr>
        <w:jc w:val="both"/>
        <w:rPr>
          <w:rFonts w:ascii="Garamond" w:eastAsia="Times New Roman" w:hAnsi="Garamond"/>
          <w:lang w:val="es-ES" w:eastAsia="es-ES"/>
        </w:rPr>
      </w:pPr>
      <w:r w:rsidRPr="00881CE5">
        <w:rPr>
          <w:rFonts w:ascii="Garamond" w:eastAsia="Times New Roman" w:hAnsi="Garamond"/>
          <w:lang w:val="es-ES" w:eastAsia="es-ES"/>
        </w:rPr>
        <w:t>Es necesario reserva previa: inscribirse en el siguiente formulario</w:t>
      </w:r>
      <w:r w:rsidRPr="00881CE5">
        <w:rPr>
          <w:rFonts w:ascii="Garamond" w:eastAsia="Times New Roman" w:hAnsi="Garamond"/>
          <w:lang w:val="es-ES" w:eastAsia="es-ES"/>
        </w:rPr>
        <w:t xml:space="preserve"> </w:t>
      </w:r>
      <w:hyperlink r:id="rId8" w:history="1">
        <w:r w:rsidRPr="00881CE5">
          <w:rPr>
            <w:rStyle w:val="Hipervnculo"/>
            <w:rFonts w:ascii="Garamond" w:eastAsia="Times New Roman" w:hAnsi="Garamond"/>
            <w:color w:val="auto"/>
            <w:lang w:val="es-ES" w:eastAsia="es-ES"/>
          </w:rPr>
          <w:t>http://bit.ly/P1OKSn</w:t>
        </w:r>
      </w:hyperlink>
      <w:r w:rsidRPr="00881CE5">
        <w:rPr>
          <w:rFonts w:ascii="Garamond" w:eastAsia="Times New Roman" w:hAnsi="Garamond"/>
          <w:lang w:val="es-ES" w:eastAsia="es-ES"/>
        </w:rPr>
        <w:t xml:space="preserve"> </w:t>
      </w:r>
    </w:p>
    <w:p w:rsidR="003A2875" w:rsidRPr="00881CE5" w:rsidRDefault="003A2875" w:rsidP="003A2875">
      <w:pPr>
        <w:jc w:val="both"/>
        <w:rPr>
          <w:rFonts w:ascii="Garamond" w:hAnsi="Garamond"/>
          <w:lang w:val="es-ES"/>
        </w:rPr>
      </w:pPr>
      <w:r w:rsidRPr="00881CE5">
        <w:rPr>
          <w:rFonts w:ascii="Garamond" w:hAnsi="Garamond"/>
          <w:lang w:val="es-ES"/>
        </w:rPr>
        <w:t>Facultad de Filología. Salón de Grados. 10’30-12’30 horas</w:t>
      </w:r>
    </w:p>
    <w:p w:rsidR="003A2875" w:rsidRPr="00881CE5" w:rsidRDefault="003A2875" w:rsidP="003A2875">
      <w:pPr>
        <w:jc w:val="both"/>
        <w:rPr>
          <w:rFonts w:ascii="Garamond" w:hAnsi="Garamond"/>
        </w:rPr>
      </w:pPr>
    </w:p>
    <w:p w:rsidR="003A2875" w:rsidRPr="00881CE5" w:rsidRDefault="003A2875" w:rsidP="003A2875">
      <w:pPr>
        <w:jc w:val="both"/>
        <w:rPr>
          <w:rFonts w:ascii="Garamond" w:hAnsi="Garamond"/>
          <w:b/>
          <w:lang w:val="es-ES"/>
        </w:rPr>
      </w:pPr>
      <w:r w:rsidRPr="00881CE5">
        <w:rPr>
          <w:rFonts w:ascii="Garamond" w:hAnsi="Garamond"/>
          <w:b/>
          <w:lang w:val="es-ES"/>
        </w:rPr>
        <w:t>Taller de narrativa: ¿Cómo escribir un relato?</w:t>
      </w:r>
    </w:p>
    <w:p w:rsidR="003A2875" w:rsidRPr="00881CE5" w:rsidRDefault="003A2875" w:rsidP="003A2875">
      <w:pPr>
        <w:widowControl w:val="0"/>
        <w:autoSpaceDE w:val="0"/>
        <w:autoSpaceDN w:val="0"/>
        <w:adjustRightInd w:val="0"/>
        <w:jc w:val="both"/>
        <w:rPr>
          <w:rFonts w:ascii="Garamond" w:eastAsia="Times New Roman" w:hAnsi="Garamond"/>
          <w:lang w:val="es-ES" w:eastAsia="es-ES"/>
        </w:rPr>
      </w:pPr>
      <w:r w:rsidRPr="00881CE5">
        <w:rPr>
          <w:rFonts w:ascii="Garamond" w:eastAsia="Times New Roman" w:hAnsi="Garamond"/>
          <w:lang w:val="es-ES" w:eastAsia="es-ES"/>
        </w:rPr>
        <w:t>Ponente: Vicente Donoso Donoso</w:t>
      </w:r>
    </w:p>
    <w:p w:rsidR="003A2875" w:rsidRPr="00881CE5" w:rsidRDefault="003A2875" w:rsidP="003A2875">
      <w:pPr>
        <w:jc w:val="both"/>
        <w:rPr>
          <w:rFonts w:ascii="Garamond" w:eastAsia="Times New Roman" w:hAnsi="Garamond"/>
          <w:lang w:val="es-ES" w:eastAsia="es-ES"/>
        </w:rPr>
      </w:pPr>
      <w:r w:rsidRPr="00881CE5">
        <w:rPr>
          <w:rFonts w:ascii="Garamond" w:eastAsia="Times New Roman" w:hAnsi="Garamond"/>
          <w:lang w:val="es-ES" w:eastAsia="es-ES"/>
        </w:rPr>
        <w:t>Descripción:  Explicación de cómo se lleva a cabo un relato. Se discutirá sobre la obra: “ La señal de los elegidos” (2008) Premio Ramón J. Sender. de Vicente Donoso</w:t>
      </w:r>
    </w:p>
    <w:p w:rsidR="003A2875" w:rsidRPr="00881CE5" w:rsidRDefault="003A2875" w:rsidP="003A2875">
      <w:pPr>
        <w:jc w:val="both"/>
        <w:rPr>
          <w:rFonts w:ascii="Garamond" w:hAnsi="Garamond"/>
          <w:lang w:val="es-ES"/>
        </w:rPr>
      </w:pPr>
      <w:r w:rsidRPr="00881CE5">
        <w:rPr>
          <w:rFonts w:ascii="Garamond" w:eastAsia="Times New Roman" w:hAnsi="Garamond"/>
          <w:lang w:val="es-ES" w:eastAsia="es-ES"/>
        </w:rPr>
        <w:t xml:space="preserve">Es necesario reserva previa: </w:t>
      </w:r>
      <w:hyperlink r:id="rId9" w:history="1">
        <w:r w:rsidRPr="00881CE5">
          <w:rPr>
            <w:rStyle w:val="Hipervnculo"/>
            <w:rFonts w:ascii="Garamond" w:hAnsi="Garamond"/>
            <w:color w:val="auto"/>
            <w:lang w:val="es-ES"/>
          </w:rPr>
          <w:t>vdonosod@ucm.es</w:t>
        </w:r>
      </w:hyperlink>
    </w:p>
    <w:p w:rsidR="003A2875" w:rsidRPr="00881CE5" w:rsidRDefault="003A2875" w:rsidP="003A2875">
      <w:pPr>
        <w:jc w:val="both"/>
        <w:rPr>
          <w:rFonts w:ascii="Garamond" w:hAnsi="Garamond"/>
          <w:lang w:val="es-ES"/>
        </w:rPr>
      </w:pPr>
      <w:r w:rsidRPr="00881CE5">
        <w:rPr>
          <w:rFonts w:ascii="Garamond" w:hAnsi="Garamond"/>
          <w:lang w:val="es-ES"/>
        </w:rPr>
        <w:t>Facultad de Ciencias Económicas y Empresariales. Biblioteca. 12’00-14’00 horas</w:t>
      </w:r>
    </w:p>
    <w:p w:rsidR="003A2875" w:rsidRPr="00881CE5" w:rsidRDefault="003A2875" w:rsidP="003A2875">
      <w:pPr>
        <w:jc w:val="both"/>
        <w:rPr>
          <w:rFonts w:ascii="Garamond" w:hAnsi="Garamond"/>
          <w:lang w:val="es-ES"/>
        </w:rPr>
      </w:pPr>
    </w:p>
    <w:p w:rsidR="003A2875" w:rsidRPr="00881CE5" w:rsidRDefault="003A2875" w:rsidP="003A2875">
      <w:pPr>
        <w:jc w:val="both"/>
        <w:rPr>
          <w:rFonts w:ascii="Garamond" w:hAnsi="Garamond"/>
          <w:b/>
          <w:lang w:val="es-ES"/>
        </w:rPr>
      </w:pPr>
      <w:r w:rsidRPr="00881CE5">
        <w:rPr>
          <w:rFonts w:ascii="Garamond" w:hAnsi="Garamond"/>
          <w:b/>
          <w:lang w:val="es-ES"/>
        </w:rPr>
        <w:t>Taller de cine:¿Cómo escribir un guión de cine? ¿Cómo se realiza?</w:t>
      </w:r>
    </w:p>
    <w:p w:rsidR="003A2875" w:rsidRPr="00881CE5" w:rsidRDefault="003A2875" w:rsidP="003A2875">
      <w:pPr>
        <w:jc w:val="both"/>
        <w:rPr>
          <w:rFonts w:ascii="Garamond" w:hAnsi="Garamond"/>
          <w:lang w:val="es-ES"/>
        </w:rPr>
      </w:pPr>
      <w:r w:rsidRPr="00881CE5">
        <w:rPr>
          <w:rFonts w:ascii="Garamond" w:hAnsi="Garamond"/>
          <w:lang w:val="es-ES"/>
        </w:rPr>
        <w:t>Coordinador y ponente: Indalecio Corugedo</w:t>
      </w:r>
    </w:p>
    <w:p w:rsidR="003A2875" w:rsidRPr="00881CE5" w:rsidRDefault="003A2875" w:rsidP="003A2875">
      <w:pPr>
        <w:jc w:val="both"/>
        <w:rPr>
          <w:rFonts w:ascii="Garamond" w:hAnsi="Garamond"/>
          <w:lang w:val="es-ES"/>
        </w:rPr>
      </w:pPr>
      <w:r w:rsidRPr="00881CE5">
        <w:rPr>
          <w:rFonts w:ascii="Garamond" w:hAnsi="Garamond"/>
          <w:lang w:val="es-ES"/>
        </w:rPr>
        <w:t>Descripción:</w:t>
      </w:r>
      <w:r w:rsidRPr="00881CE5">
        <w:rPr>
          <w:rFonts w:ascii="Garamond" w:eastAsia="Times New Roman" w:hAnsi="Garamond"/>
          <w:lang w:val="es-ES" w:eastAsia="es-ES"/>
        </w:rPr>
        <w:t xml:space="preserve"> Explicación de cómo se hace un guión. Pase del corto: “Paréntesis” realizado por Indalecio Corugedo (año 2000).</w:t>
      </w:r>
    </w:p>
    <w:p w:rsidR="003A2875" w:rsidRPr="00881CE5" w:rsidRDefault="003A2875" w:rsidP="003A2875">
      <w:pPr>
        <w:jc w:val="both"/>
        <w:rPr>
          <w:rFonts w:ascii="Garamond" w:hAnsi="Garamond"/>
          <w:lang w:val="es-ES"/>
        </w:rPr>
      </w:pPr>
      <w:r w:rsidRPr="00881CE5">
        <w:rPr>
          <w:rFonts w:ascii="Garamond" w:hAnsi="Garamond"/>
          <w:lang w:val="es-ES"/>
        </w:rPr>
        <w:t xml:space="preserve">Es necesario reserva previa: </w:t>
      </w:r>
      <w:hyperlink r:id="rId10" w:history="1">
        <w:r w:rsidRPr="00881CE5">
          <w:rPr>
            <w:rStyle w:val="Hipervnculo"/>
            <w:rFonts w:ascii="Garamond" w:hAnsi="Garamond"/>
            <w:color w:val="auto"/>
            <w:lang w:val="es-ES"/>
          </w:rPr>
          <w:t>icoruged@ccee.ucm.es</w:t>
        </w:r>
      </w:hyperlink>
      <w:r w:rsidRPr="00881CE5">
        <w:rPr>
          <w:rFonts w:ascii="Garamond" w:hAnsi="Garamond"/>
          <w:lang w:val="es-ES"/>
        </w:rPr>
        <w:t xml:space="preserve"> </w:t>
      </w:r>
    </w:p>
    <w:p w:rsidR="003A2875" w:rsidRPr="00881CE5" w:rsidRDefault="003A2875" w:rsidP="003A2875">
      <w:pPr>
        <w:jc w:val="both"/>
        <w:rPr>
          <w:rFonts w:ascii="Garamond" w:hAnsi="Garamond"/>
          <w:lang w:val="es-ES"/>
        </w:rPr>
      </w:pPr>
      <w:r w:rsidRPr="00881CE5">
        <w:rPr>
          <w:rFonts w:ascii="Garamond" w:hAnsi="Garamond"/>
          <w:lang w:val="es-ES"/>
        </w:rPr>
        <w:t>Facultad de Ciencias Económicas y Empresariales. Biblioteca. 16’00-19’00 horas</w:t>
      </w:r>
    </w:p>
    <w:p w:rsidR="003A2875" w:rsidRPr="00881CE5" w:rsidRDefault="003A2875" w:rsidP="003A2875">
      <w:pPr>
        <w:widowControl w:val="0"/>
        <w:autoSpaceDE w:val="0"/>
        <w:autoSpaceDN w:val="0"/>
        <w:adjustRightInd w:val="0"/>
        <w:jc w:val="both"/>
        <w:rPr>
          <w:rFonts w:ascii="Garamond" w:eastAsia="Times New Roman" w:hAnsi="Garamond"/>
          <w:lang w:val="es-ES" w:eastAsia="es-ES"/>
        </w:rPr>
      </w:pPr>
    </w:p>
    <w:p w:rsidR="003A2875" w:rsidRPr="00881CE5" w:rsidRDefault="003A2875" w:rsidP="003A2875">
      <w:pPr>
        <w:jc w:val="both"/>
        <w:rPr>
          <w:rFonts w:ascii="Garamond" w:hAnsi="Garamond"/>
          <w:b/>
          <w:lang w:val="es-ES"/>
        </w:rPr>
      </w:pPr>
      <w:r w:rsidRPr="00881CE5">
        <w:rPr>
          <w:rFonts w:ascii="Garamond" w:hAnsi="Garamond"/>
          <w:b/>
          <w:lang w:val="es-ES"/>
        </w:rPr>
        <w:t>Visiones culturales del desastre</w:t>
      </w:r>
      <w:r w:rsidRPr="00881CE5">
        <w:rPr>
          <w:rFonts w:ascii="Garamond" w:hAnsi="Garamond"/>
          <w:lang w:val="es-ES"/>
        </w:rPr>
        <w:t xml:space="preserve">: </w:t>
      </w:r>
      <w:r w:rsidRPr="00881CE5">
        <w:rPr>
          <w:rFonts w:ascii="Garamond" w:hAnsi="Garamond"/>
          <w:b/>
          <w:lang w:val="es-ES"/>
        </w:rPr>
        <w:t>Simulación de una conferencia internacional de donantes tras un desastre natural</w:t>
      </w:r>
    </w:p>
    <w:p w:rsidR="003A2875" w:rsidRPr="00881CE5" w:rsidRDefault="003A2875" w:rsidP="003A2875">
      <w:pPr>
        <w:jc w:val="both"/>
        <w:rPr>
          <w:rFonts w:ascii="Garamond" w:hAnsi="Garamond"/>
          <w:lang w:val="es-ES"/>
        </w:rPr>
      </w:pPr>
      <w:r w:rsidRPr="00881CE5">
        <w:rPr>
          <w:rFonts w:ascii="Garamond" w:eastAsia="Times New Roman" w:hAnsi="Garamond"/>
          <w:lang w:val="es-ES" w:eastAsia="es-ES"/>
        </w:rPr>
        <w:t xml:space="preserve">Coordinadores: </w:t>
      </w:r>
      <w:r w:rsidRPr="00881CE5">
        <w:rPr>
          <w:rFonts w:ascii="Garamond" w:hAnsi="Garamond"/>
          <w:lang w:val="es-ES"/>
        </w:rPr>
        <w:t>Florentino Rodao y Susana Corullón</w:t>
      </w:r>
    </w:p>
    <w:p w:rsidR="003A2875" w:rsidRPr="00881CE5" w:rsidRDefault="003A2875" w:rsidP="003A2875">
      <w:pPr>
        <w:jc w:val="both"/>
        <w:rPr>
          <w:rFonts w:ascii="Garamond" w:eastAsia="Times New Roman" w:hAnsi="Garamond"/>
          <w:lang w:val="es-ES" w:eastAsia="es-ES"/>
        </w:rPr>
      </w:pPr>
      <w:r w:rsidRPr="00881CE5">
        <w:rPr>
          <w:rFonts w:ascii="Garamond" w:hAnsi="Garamond"/>
          <w:lang w:val="es-ES"/>
        </w:rPr>
        <w:t xml:space="preserve">Ponente: </w:t>
      </w:r>
      <w:r w:rsidRPr="00881CE5">
        <w:rPr>
          <w:rFonts w:ascii="Garamond" w:eastAsia="Times New Roman" w:hAnsi="Garamond"/>
          <w:lang w:val="es-ES" w:eastAsia="es-ES"/>
        </w:rPr>
        <w:t>Florentino Rodao</w:t>
      </w:r>
    </w:p>
    <w:p w:rsidR="003A2875" w:rsidRPr="00881CE5" w:rsidRDefault="003A2875" w:rsidP="003A2875">
      <w:pPr>
        <w:jc w:val="both"/>
        <w:rPr>
          <w:rFonts w:ascii="Garamond" w:hAnsi="Garamond"/>
          <w:lang w:val="es-ES"/>
        </w:rPr>
      </w:pPr>
      <w:r w:rsidRPr="00881CE5">
        <w:rPr>
          <w:rFonts w:ascii="Garamond" w:eastAsia="Times New Roman" w:hAnsi="Garamond"/>
          <w:lang w:val="es-ES" w:eastAsia="es-ES"/>
        </w:rPr>
        <w:t xml:space="preserve">Descripción: </w:t>
      </w:r>
      <w:r w:rsidRPr="00881CE5">
        <w:rPr>
          <w:rFonts w:ascii="Garamond" w:hAnsi="Garamond"/>
          <w:iCs/>
          <w:shd w:val="clear" w:color="auto" w:fill="FFFFFF"/>
        </w:rPr>
        <w:t>Los asistentes asumirán los roles de los distintos participantes en una conferencia de donantes tras una catástrofe natural. Por medio de la simulación deberán hacerse conscientes de las dinámicas de una negociación y la tensión existente entre la necesidad de cooperar para conseguir un resultado satisfactorio para todos y la defensa de una agenda propia. Asimismo deberán considerar el reflejo de sus acciones en la opinión pública.</w:t>
      </w:r>
    </w:p>
    <w:p w:rsidR="003A2875" w:rsidRPr="00881CE5" w:rsidRDefault="003A2875" w:rsidP="003A2875">
      <w:pPr>
        <w:widowControl w:val="0"/>
        <w:autoSpaceDE w:val="0"/>
        <w:autoSpaceDN w:val="0"/>
        <w:adjustRightInd w:val="0"/>
        <w:jc w:val="both"/>
        <w:rPr>
          <w:rFonts w:ascii="Garamond" w:eastAsia="Times New Roman" w:hAnsi="Garamond"/>
          <w:lang w:val="es-ES" w:eastAsia="es-ES"/>
        </w:rPr>
      </w:pPr>
      <w:r w:rsidRPr="00881CE5">
        <w:rPr>
          <w:rFonts w:ascii="Garamond" w:eastAsia="Times New Roman" w:hAnsi="Garamond"/>
          <w:lang w:val="es-ES" w:eastAsia="es-ES"/>
        </w:rPr>
        <w:t xml:space="preserve">Es necesario reserva previa: </w:t>
      </w:r>
      <w:hyperlink r:id="rId11" w:history="1">
        <w:r w:rsidRPr="00881CE5">
          <w:rPr>
            <w:rStyle w:val="Hipervnculo"/>
            <w:rFonts w:ascii="Garamond" w:hAnsi="Garamond"/>
            <w:color w:val="auto"/>
            <w:lang w:val="es-ES"/>
          </w:rPr>
          <w:t>scorullon@buc.ucm.es</w:t>
        </w:r>
      </w:hyperlink>
    </w:p>
    <w:p w:rsidR="003A2875" w:rsidRPr="00881CE5" w:rsidRDefault="003A2875" w:rsidP="003A2875">
      <w:pPr>
        <w:jc w:val="both"/>
        <w:rPr>
          <w:rFonts w:ascii="Garamond" w:hAnsi="Garamond"/>
          <w:lang w:val="es-ES"/>
        </w:rPr>
      </w:pPr>
      <w:r w:rsidRPr="00881CE5">
        <w:rPr>
          <w:rFonts w:ascii="Garamond" w:hAnsi="Garamond"/>
          <w:lang w:val="es-ES"/>
        </w:rPr>
        <w:t>Facultad de Ciencias de la Información. Anfiteatro del exterior. 16’30-18’30 horas</w:t>
      </w:r>
    </w:p>
    <w:p w:rsidR="003A2875" w:rsidRPr="00881CE5" w:rsidRDefault="003A2875" w:rsidP="003A2875">
      <w:pPr>
        <w:widowControl w:val="0"/>
        <w:autoSpaceDE w:val="0"/>
        <w:autoSpaceDN w:val="0"/>
        <w:adjustRightInd w:val="0"/>
        <w:jc w:val="both"/>
        <w:rPr>
          <w:rFonts w:ascii="Garamond" w:eastAsia="Times New Roman" w:hAnsi="Garamond"/>
          <w:lang w:val="es-ES" w:eastAsia="es-ES"/>
        </w:rPr>
      </w:pPr>
    </w:p>
    <w:p w:rsidR="003A2875" w:rsidRPr="00881CE5" w:rsidRDefault="003A2875" w:rsidP="003A2875">
      <w:pPr>
        <w:widowControl w:val="0"/>
        <w:autoSpaceDE w:val="0"/>
        <w:autoSpaceDN w:val="0"/>
        <w:adjustRightInd w:val="0"/>
        <w:jc w:val="both"/>
        <w:rPr>
          <w:rFonts w:ascii="Garamond" w:hAnsi="Garamond"/>
          <w:b/>
        </w:rPr>
      </w:pPr>
    </w:p>
    <w:p w:rsidR="003A2875" w:rsidRPr="00881CE5" w:rsidRDefault="003A2875" w:rsidP="003A2875">
      <w:pPr>
        <w:jc w:val="center"/>
        <w:rPr>
          <w:rFonts w:ascii="Garamond" w:hAnsi="Garamond"/>
          <w:b/>
        </w:rPr>
      </w:pPr>
      <w:r w:rsidRPr="00881CE5">
        <w:rPr>
          <w:rFonts w:ascii="Garamond" w:hAnsi="Garamond"/>
          <w:b/>
        </w:rPr>
        <w:t>Viernes, 25 de abril</w:t>
      </w:r>
    </w:p>
    <w:p w:rsidR="003A2875" w:rsidRPr="00881CE5" w:rsidRDefault="003A2875" w:rsidP="003A2875">
      <w:pPr>
        <w:jc w:val="both"/>
        <w:rPr>
          <w:rFonts w:ascii="Garamond" w:hAnsi="Garamond"/>
          <w:b/>
        </w:rPr>
      </w:pPr>
    </w:p>
    <w:p w:rsidR="003A2875" w:rsidRPr="00881CE5" w:rsidRDefault="003A2875" w:rsidP="003A2875">
      <w:pPr>
        <w:jc w:val="both"/>
        <w:rPr>
          <w:rFonts w:ascii="Garamond" w:hAnsi="Garamond"/>
          <w:b/>
        </w:rPr>
      </w:pPr>
      <w:r w:rsidRPr="00881CE5">
        <w:rPr>
          <w:rFonts w:ascii="Garamond" w:hAnsi="Garamond"/>
          <w:b/>
        </w:rPr>
        <w:t>El libro manuscrito (2)</w:t>
      </w:r>
    </w:p>
    <w:p w:rsidR="003A2875" w:rsidRPr="00881CE5" w:rsidRDefault="003A2875" w:rsidP="003A2875">
      <w:pPr>
        <w:jc w:val="both"/>
        <w:rPr>
          <w:rFonts w:ascii="Garamond" w:hAnsi="Garamond"/>
          <w:lang w:val="es-ES"/>
        </w:rPr>
      </w:pPr>
      <w:r w:rsidRPr="00881CE5">
        <w:rPr>
          <w:rFonts w:ascii="Garamond" w:hAnsi="Garamond"/>
        </w:rPr>
        <w:t xml:space="preserve">Coordinadoras y ponentes: </w:t>
      </w:r>
      <w:r w:rsidRPr="00881CE5">
        <w:rPr>
          <w:rFonts w:ascii="Garamond" w:hAnsi="Garamond"/>
          <w:lang w:val="es-ES"/>
        </w:rPr>
        <w:t>Irene Villarroel Fernández y Marta Cruz Trujillo (Dpto. Filología Latina)</w:t>
      </w:r>
    </w:p>
    <w:p w:rsidR="003A2875" w:rsidRPr="00881CE5" w:rsidRDefault="003A2875" w:rsidP="003A2875">
      <w:pPr>
        <w:jc w:val="both"/>
        <w:rPr>
          <w:rFonts w:ascii="Garamond" w:hAnsi="Garamond"/>
        </w:rPr>
      </w:pPr>
      <w:r w:rsidRPr="00881CE5">
        <w:rPr>
          <w:rFonts w:ascii="Garamond" w:hAnsi="Garamond"/>
          <w:lang w:val="es-ES"/>
        </w:rPr>
        <w:t xml:space="preserve">Descripción: </w:t>
      </w:r>
      <w:r w:rsidRPr="00881CE5">
        <w:rPr>
          <w:rFonts w:ascii="Garamond" w:hAnsi="Garamond"/>
        </w:rPr>
        <w:t>En la sesión II, se realizará una breve introducción teórica a los alumnos sobre la elaboración de los manuscritos medievales y se llevará a cabo la actividad práctica “Conviértete en un copista” (Escritura con cálamo e iluminación).</w:t>
      </w:r>
    </w:p>
    <w:p w:rsidR="003A2875" w:rsidRPr="00881CE5" w:rsidRDefault="003A2875" w:rsidP="003A2875">
      <w:pPr>
        <w:jc w:val="both"/>
        <w:rPr>
          <w:rFonts w:ascii="Garamond" w:hAnsi="Garamond"/>
          <w:shd w:val="clear" w:color="auto" w:fill="FFFFFF"/>
        </w:rPr>
      </w:pPr>
      <w:r w:rsidRPr="00881CE5">
        <w:rPr>
          <w:rFonts w:ascii="Garamond" w:hAnsi="Garamond"/>
          <w:lang w:val="es-ES"/>
        </w:rPr>
        <w:t xml:space="preserve">Es necesario reserva previa: </w:t>
      </w:r>
      <w:hyperlink r:id="rId12" w:history="1">
        <w:r w:rsidRPr="00881CE5">
          <w:rPr>
            <w:rStyle w:val="Hipervnculo"/>
            <w:rFonts w:ascii="Garamond" w:hAnsi="Garamond"/>
            <w:color w:val="auto"/>
            <w:lang w:val="es-ES"/>
          </w:rPr>
          <w:t>irene.villarroel</w:t>
        </w:r>
        <w:r w:rsidRPr="00881CE5">
          <w:rPr>
            <w:rStyle w:val="Hipervnculo"/>
            <w:rFonts w:ascii="Garamond" w:hAnsi="Garamond"/>
            <w:color w:val="auto"/>
            <w:shd w:val="clear" w:color="auto" w:fill="FFFFFF"/>
          </w:rPr>
          <w:t>@pdi.ucm.es</w:t>
        </w:r>
      </w:hyperlink>
      <w:r w:rsidRPr="00881CE5">
        <w:rPr>
          <w:rFonts w:ascii="Garamond" w:hAnsi="Garamond"/>
          <w:shd w:val="clear" w:color="auto" w:fill="FFFFFF"/>
        </w:rPr>
        <w:t xml:space="preserve"> </w:t>
      </w:r>
    </w:p>
    <w:p w:rsidR="003A2875" w:rsidRPr="00881CE5" w:rsidRDefault="003A2875" w:rsidP="003A2875">
      <w:pPr>
        <w:jc w:val="both"/>
        <w:rPr>
          <w:rFonts w:ascii="Garamond" w:hAnsi="Garamond"/>
          <w:lang w:val="es-ES"/>
        </w:rPr>
      </w:pPr>
      <w:r w:rsidRPr="00881CE5">
        <w:rPr>
          <w:rFonts w:ascii="Garamond" w:hAnsi="Garamond"/>
          <w:lang w:val="es-ES"/>
        </w:rPr>
        <w:t>Biblioteca María Zambrano. Sala de trabajo en grupo. 10’30-12’00 horas</w:t>
      </w:r>
    </w:p>
    <w:p w:rsidR="003A2875" w:rsidRPr="00881CE5" w:rsidRDefault="003A2875" w:rsidP="003A2875">
      <w:pPr>
        <w:jc w:val="both"/>
        <w:rPr>
          <w:rFonts w:ascii="Garamond" w:hAnsi="Garamond"/>
          <w:b/>
        </w:rPr>
      </w:pPr>
    </w:p>
    <w:p w:rsidR="003A2875" w:rsidRPr="00881CE5" w:rsidRDefault="003A2875" w:rsidP="003A2875">
      <w:pPr>
        <w:jc w:val="both"/>
        <w:rPr>
          <w:rFonts w:ascii="Garamond" w:hAnsi="Garamond"/>
          <w:b/>
          <w:lang w:val="es-ES"/>
        </w:rPr>
      </w:pPr>
      <w:r w:rsidRPr="00881CE5">
        <w:rPr>
          <w:rFonts w:ascii="Garamond" w:hAnsi="Garamond"/>
          <w:b/>
          <w:lang w:val="es-ES"/>
        </w:rPr>
        <w:t>La pluma que no perdona: sonetos burlescos desde el Siglo de Oro a nuestros días.  (Un taller de escritura)</w:t>
      </w:r>
    </w:p>
    <w:p w:rsidR="003A2875" w:rsidRPr="00881CE5" w:rsidRDefault="003A2875" w:rsidP="003A2875">
      <w:pPr>
        <w:jc w:val="both"/>
        <w:rPr>
          <w:rFonts w:ascii="Garamond" w:hAnsi="Garamond"/>
          <w:lang w:val="es-ES"/>
        </w:rPr>
      </w:pPr>
      <w:r w:rsidRPr="00881CE5">
        <w:rPr>
          <w:rFonts w:ascii="Garamond" w:hAnsi="Garamond"/>
          <w:lang w:val="es-ES"/>
        </w:rPr>
        <w:t>Coordinadores y ponentes: Alberto Rodríguez de Ramos y Diego Medina Poveda</w:t>
      </w:r>
    </w:p>
    <w:p w:rsidR="003A2875" w:rsidRPr="00881CE5" w:rsidRDefault="003A2875" w:rsidP="003A2875">
      <w:pPr>
        <w:jc w:val="both"/>
        <w:rPr>
          <w:rFonts w:ascii="Garamond" w:eastAsia="Times New Roman" w:hAnsi="Garamond"/>
          <w:lang w:val="es-ES" w:eastAsia="es-ES"/>
        </w:rPr>
      </w:pPr>
      <w:r w:rsidRPr="00881CE5">
        <w:rPr>
          <w:rFonts w:ascii="Garamond" w:hAnsi="Garamond"/>
        </w:rPr>
        <w:t xml:space="preserve">Descripción: </w:t>
      </w:r>
      <w:r w:rsidRPr="00881CE5">
        <w:rPr>
          <w:rFonts w:ascii="Garamond" w:eastAsia="Times New Roman" w:hAnsi="Garamond"/>
          <w:lang w:val="es-ES" w:eastAsia="es-ES"/>
        </w:rPr>
        <w:t>Este taller constará de una primera parte teórica donde se expondrán las características y la evolución del soneto burlesco desde el  Siglo de Oro a nuestros días, a lo que se sumarán unas nociones sobre métrica y estructura de dichas composiciones. La segunda parte será práctica y los asistentes practicarán la escritura  de sonetos burlescos. Los resultados de esta actividad, una vez corregidos, serán colgados en un blog que será creado exclusivamente para el taller.</w:t>
      </w:r>
    </w:p>
    <w:p w:rsidR="003A2875" w:rsidRPr="00881CE5" w:rsidRDefault="003A2875" w:rsidP="003A2875">
      <w:pPr>
        <w:jc w:val="both"/>
        <w:rPr>
          <w:rFonts w:ascii="Garamond" w:hAnsi="Garamond"/>
          <w:lang w:val="es-ES"/>
        </w:rPr>
      </w:pPr>
      <w:r w:rsidRPr="00881CE5">
        <w:rPr>
          <w:rFonts w:ascii="Garamond" w:hAnsi="Garamond"/>
        </w:rPr>
        <w:t xml:space="preserve">Es necesario reserva previa: </w:t>
      </w:r>
      <w:hyperlink r:id="rId13" w:history="1">
        <w:r w:rsidRPr="00881CE5">
          <w:rPr>
            <w:rStyle w:val="Hipervnculo"/>
            <w:rFonts w:ascii="Garamond" w:hAnsi="Garamond"/>
            <w:color w:val="auto"/>
            <w:lang w:val="es-ES"/>
          </w:rPr>
          <w:t>virgilio226@hotmail.com</w:t>
        </w:r>
      </w:hyperlink>
      <w:r w:rsidRPr="00881CE5">
        <w:rPr>
          <w:rFonts w:ascii="Garamond" w:hAnsi="Garamond"/>
          <w:lang w:val="es-ES"/>
        </w:rPr>
        <w:t xml:space="preserve"> </w:t>
      </w:r>
    </w:p>
    <w:p w:rsidR="003A2875" w:rsidRPr="00881CE5" w:rsidRDefault="003A2875" w:rsidP="003A2875">
      <w:pPr>
        <w:jc w:val="both"/>
        <w:rPr>
          <w:rFonts w:ascii="Garamond" w:hAnsi="Garamond"/>
        </w:rPr>
      </w:pPr>
      <w:r w:rsidRPr="00881CE5">
        <w:rPr>
          <w:rFonts w:ascii="Garamond" w:hAnsi="Garamond"/>
        </w:rPr>
        <w:t xml:space="preserve">Facultad de Filología. Edificio D. </w:t>
      </w:r>
      <w:r w:rsidRPr="00881CE5">
        <w:rPr>
          <w:rFonts w:ascii="Garamond" w:hAnsi="Garamond"/>
          <w:lang w:val="es-ES"/>
        </w:rPr>
        <w:t>Sala de juntas del Departamento de Filología Española II. 17’00-19’00 horas</w:t>
      </w:r>
    </w:p>
    <w:p w:rsidR="00715F95" w:rsidRDefault="00715F95">
      <w:bookmarkStart w:id="0" w:name="_GoBack"/>
      <w:bookmarkEnd w:id="0"/>
    </w:p>
    <w:sectPr w:rsidR="00715F95" w:rsidSect="002007B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F793F"/>
    <w:multiLevelType w:val="hybridMultilevel"/>
    <w:tmpl w:val="3B1C2F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875"/>
    <w:rsid w:val="002007B1"/>
    <w:rsid w:val="003A2875"/>
    <w:rsid w:val="00715F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714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75"/>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A287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75"/>
    <w:rPr>
      <w:rFonts w:ascii="Cambria" w:eastAsia="Cambria" w:hAnsi="Cambria" w:cs="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3A2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orullon@buc.ucm.es" TargetMode="External"/><Relationship Id="rId12" Type="http://schemas.openxmlformats.org/officeDocument/2006/relationships/hyperlink" Target="mailto:irene.villarroel@pdi.ucm.es" TargetMode="External"/><Relationship Id="rId13" Type="http://schemas.openxmlformats.org/officeDocument/2006/relationships/hyperlink" Target="mailto:virgilio226@hot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egueiro@filol.ucm.es" TargetMode="External"/><Relationship Id="rId7" Type="http://schemas.openxmlformats.org/officeDocument/2006/relationships/hyperlink" Target="mailto:nina_berta2004@yahoo.com" TargetMode="External"/><Relationship Id="rId8" Type="http://schemas.openxmlformats.org/officeDocument/2006/relationships/hyperlink" Target="http://bit.ly/P1OKSn" TargetMode="External"/><Relationship Id="rId9" Type="http://schemas.openxmlformats.org/officeDocument/2006/relationships/hyperlink" Target="mailto:vdonosod@ucm.es" TargetMode="External"/><Relationship Id="rId10" Type="http://schemas.openxmlformats.org/officeDocument/2006/relationships/hyperlink" Target="mailto:icoruged@ccee.uc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8919</Characters>
  <Application>Microsoft Macintosh Word</Application>
  <DocSecurity>0</DocSecurity>
  <Lines>74</Lines>
  <Paragraphs>21</Paragraphs>
  <ScaleCrop>false</ScaleCrop>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dc:creator>
  <cp:keywords/>
  <dc:description/>
  <cp:lastModifiedBy>José Manuel</cp:lastModifiedBy>
  <cp:revision>1</cp:revision>
  <dcterms:created xsi:type="dcterms:W3CDTF">2014-04-04T03:47:00Z</dcterms:created>
  <dcterms:modified xsi:type="dcterms:W3CDTF">2014-04-04T03:47:00Z</dcterms:modified>
</cp:coreProperties>
</file>