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4078F" w14:textId="4EC5ED58" w:rsidR="00C50559" w:rsidRPr="00EB0F8E" w:rsidRDefault="00C50559" w:rsidP="00C50559">
      <w:pPr>
        <w:jc w:val="center"/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</w:pPr>
      <w:r w:rsidRPr="00EB0F8E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Julia de</w:t>
      </w:r>
      <w:r w:rsidRPr="00EB0F8E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Pr="00EB0F8E">
        <w:rPr>
          <w:rFonts w:ascii="Garamond" w:hAnsi="Garamond"/>
          <w:b/>
          <w:bCs/>
          <w:smallCaps/>
          <w:color w:val="215E99" w:themeColor="text2" w:themeTint="BF"/>
          <w:sz w:val="32"/>
          <w:szCs w:val="32"/>
        </w:rPr>
        <w:t>Asensi Laiglesia</w:t>
      </w:r>
      <w:r w:rsidRPr="00EB0F8E">
        <w:rPr>
          <w:rFonts w:ascii="Garamond" w:hAnsi="Garamond"/>
          <w:b/>
          <w:bCs/>
          <w:color w:val="215E99" w:themeColor="text2" w:themeTint="BF"/>
          <w:sz w:val="32"/>
          <w:szCs w:val="32"/>
        </w:rPr>
        <w:t xml:space="preserve"> </w:t>
      </w:r>
      <w:r w:rsidR="00FE4282" w:rsidRPr="00EB0F8E">
        <w:rPr>
          <w:rFonts w:ascii="Garamond" w:hAnsi="Garamond"/>
          <w:b/>
          <w:bCs/>
          <w:color w:val="215E99" w:themeColor="text2" w:themeTint="BF"/>
          <w:sz w:val="32"/>
          <w:szCs w:val="32"/>
        </w:rPr>
        <w:t>(Madrid, 1849 – Madrid, 1921)</w:t>
      </w:r>
    </w:p>
    <w:p w14:paraId="6EB2DAF4" w14:textId="09F6C25E" w:rsidR="00C50559" w:rsidRDefault="00EB0F8E" w:rsidP="00C50559">
      <w:pPr>
        <w:jc w:val="center"/>
        <w:rPr>
          <w:rFonts w:ascii="Garamond" w:hAnsi="Garamond"/>
          <w:smallCaps/>
        </w:rPr>
      </w:pPr>
      <w:r>
        <w:rPr>
          <w:noProof/>
        </w:rPr>
        <w:drawing>
          <wp:inline distT="0" distB="0" distL="0" distR="0" wp14:anchorId="5E4314EA" wp14:editId="29C87329">
            <wp:extent cx="1866900" cy="2446020"/>
            <wp:effectExtent l="0" t="0" r="0" b="0"/>
            <wp:docPr id="19118175" name="Imagen 1" descr="Asensi Laiglesia, Julia Madrid, 1849 – Madrid, 1921 Periodista, traductora,  narradora, cuentista, poeta y dramaturga Reseñ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nsi Laiglesia, Julia Madrid, 1849 – Madrid, 1921 Periodista, traductora,  narradora, cuentista, poeta y dramaturga Reseña 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4FC68" w14:textId="77777777" w:rsidR="00EB0F8E" w:rsidRPr="00D11F92" w:rsidRDefault="00EB0F8E" w:rsidP="00C50559">
      <w:pPr>
        <w:jc w:val="center"/>
        <w:rPr>
          <w:rFonts w:ascii="Garamond" w:hAnsi="Garamond"/>
          <w:smallCaps/>
        </w:rPr>
      </w:pPr>
    </w:p>
    <w:p w14:paraId="5E86B2F5" w14:textId="77777777" w:rsidR="00C50559" w:rsidRPr="00D11F92" w:rsidRDefault="00C50559" w:rsidP="00C50559">
      <w:pPr>
        <w:jc w:val="center"/>
        <w:rPr>
          <w:rFonts w:ascii="Garamond" w:hAnsi="Garamond"/>
          <w:smallCaps/>
        </w:rPr>
      </w:pPr>
      <w:r w:rsidRPr="00AC071E">
        <w:rPr>
          <w:rFonts w:ascii="Garamond" w:hAnsi="Garamond"/>
          <w:b/>
          <w:bCs/>
          <w:smallCaps/>
        </w:rPr>
        <w:t>Poesía</w:t>
      </w:r>
    </w:p>
    <w:p w14:paraId="708C45A1" w14:textId="009A32EB" w:rsidR="00C50559" w:rsidRDefault="00C50559" w:rsidP="00C50559">
      <w:pPr>
        <w:jc w:val="both"/>
        <w:rPr>
          <w:rFonts w:ascii="Garamond" w:hAnsi="Garamond"/>
        </w:rPr>
      </w:pPr>
      <w:r w:rsidRPr="00C50559">
        <w:rPr>
          <w:rFonts w:ascii="Garamond" w:hAnsi="Garamond"/>
          <w:smallCaps/>
        </w:rPr>
        <w:t>Asensi Laiglesia</w:t>
      </w:r>
      <w:r w:rsidRPr="00CF633C">
        <w:rPr>
          <w:rFonts w:ascii="Garamond" w:hAnsi="Garamond"/>
        </w:rPr>
        <w:t xml:space="preserve">, </w:t>
      </w:r>
      <w:r>
        <w:rPr>
          <w:rFonts w:ascii="Garamond" w:hAnsi="Garamond"/>
        </w:rPr>
        <w:t>Julia de</w:t>
      </w:r>
      <w:r w:rsidRPr="00CF633C">
        <w:rPr>
          <w:rFonts w:ascii="Garamond" w:hAnsi="Garamond"/>
        </w:rPr>
        <w:t xml:space="preserve">. </w:t>
      </w:r>
      <w:r>
        <w:rPr>
          <w:rFonts w:ascii="Garamond" w:hAnsi="Garamond"/>
          <w:b/>
          <w:bCs/>
          <w:i/>
          <w:iCs/>
        </w:rPr>
        <w:t>Julia de Asensi (1849-1921)</w:t>
      </w:r>
      <w:r>
        <w:rPr>
          <w:rFonts w:ascii="Garamond" w:hAnsi="Garamond"/>
        </w:rPr>
        <w:t>. Isabel Díez Ménguez (ed.).</w:t>
      </w:r>
      <w:r w:rsidR="00840F4B">
        <w:rPr>
          <w:rFonts w:ascii="Garamond" w:hAnsi="Garamond"/>
        </w:rPr>
        <w:t xml:space="preserve"> </w:t>
      </w:r>
      <w:r w:rsidRPr="0010492F">
        <w:rPr>
          <w:rFonts w:ascii="Garamond" w:hAnsi="Garamond"/>
        </w:rPr>
        <w:t>Madrid</w:t>
      </w:r>
      <w:r>
        <w:rPr>
          <w:rFonts w:ascii="Garamond" w:hAnsi="Garamond"/>
        </w:rPr>
        <w:t>. Ediciones del Orto.</w:t>
      </w:r>
      <w:r w:rsidRPr="0010492F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2006. 94 </w:t>
      </w:r>
      <w:r w:rsidRPr="00CF633C">
        <w:rPr>
          <w:rFonts w:ascii="Garamond" w:hAnsi="Garamond"/>
        </w:rPr>
        <w:t>págs.</w:t>
      </w:r>
      <w:r>
        <w:rPr>
          <w:rFonts w:ascii="Garamond" w:hAnsi="Garamond"/>
        </w:rPr>
        <w:t xml:space="preserve"> </w:t>
      </w:r>
    </w:p>
    <w:p w14:paraId="661ABBD7" w14:textId="28397596" w:rsidR="00840F4B" w:rsidRDefault="00840F4B" w:rsidP="00840F4B">
      <w:pPr>
        <w:ind w:left="567" w:right="566"/>
        <w:jc w:val="both"/>
        <w:rPr>
          <w:rFonts w:ascii="Garamond" w:hAnsi="Garamond"/>
          <w:sz w:val="22"/>
          <w:szCs w:val="22"/>
        </w:rPr>
      </w:pPr>
      <w:r w:rsidRPr="00840F4B">
        <w:rPr>
          <w:rFonts w:ascii="Garamond" w:hAnsi="Garamond"/>
          <w:sz w:val="22"/>
          <w:szCs w:val="22"/>
        </w:rPr>
        <w:t>Estudio de la vida y obra de la escritora decimonónica Julia de Asensi. Incluye, además, una selección de sus poesías, leyendas y tradiciones y cuentos.</w:t>
      </w:r>
    </w:p>
    <w:p w14:paraId="50582F84" w14:textId="1AB7A676" w:rsidR="00C50559" w:rsidRDefault="00C50559" w:rsidP="00C50559">
      <w:pPr>
        <w:ind w:left="3119"/>
        <w:jc w:val="both"/>
        <w:rPr>
          <w:rFonts w:ascii="Garamond" w:hAnsi="Garamond"/>
        </w:rPr>
      </w:pPr>
      <w:r w:rsidRPr="00CF633C">
        <w:rPr>
          <w:rFonts w:ascii="Garamond" w:hAnsi="Garamond"/>
        </w:rPr>
        <w:t xml:space="preserve">Localización: </w:t>
      </w:r>
      <w:r>
        <w:rPr>
          <w:rFonts w:ascii="Garamond" w:hAnsi="Garamond"/>
        </w:rPr>
        <w:t>En proceso de catalogación [</w:t>
      </w:r>
      <w:r w:rsidR="00840F4B">
        <w:rPr>
          <w:rFonts w:ascii="Garamond" w:hAnsi="Garamond"/>
        </w:rPr>
        <w:t xml:space="preserve">se expone </w:t>
      </w:r>
      <w:r>
        <w:rPr>
          <w:rFonts w:ascii="Garamond" w:hAnsi="Garamond"/>
        </w:rPr>
        <w:t>ejemplar de la autora].</w:t>
      </w:r>
    </w:p>
    <w:p w14:paraId="47247659" w14:textId="77777777" w:rsidR="00C50559" w:rsidRDefault="00C50559" w:rsidP="00C50559">
      <w:pPr>
        <w:rPr>
          <w:rFonts w:ascii="Garamond" w:hAnsi="Garamond"/>
        </w:rPr>
      </w:pPr>
    </w:p>
    <w:sectPr w:rsidR="00C505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1AE"/>
    <w:rsid w:val="000A11C4"/>
    <w:rsid w:val="000C6D82"/>
    <w:rsid w:val="00397759"/>
    <w:rsid w:val="00520390"/>
    <w:rsid w:val="00840F4B"/>
    <w:rsid w:val="009C3FDB"/>
    <w:rsid w:val="009D59EF"/>
    <w:rsid w:val="00C50559"/>
    <w:rsid w:val="00DB5257"/>
    <w:rsid w:val="00E42C52"/>
    <w:rsid w:val="00EB0F8E"/>
    <w:rsid w:val="00F731AE"/>
    <w:rsid w:val="00FE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339F6"/>
  <w15:chartTrackingRefBased/>
  <w15:docId w15:val="{62998778-DF47-43D3-9E6A-7DFD8678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0559"/>
  </w:style>
  <w:style w:type="paragraph" w:styleId="Ttulo1">
    <w:name w:val="heading 1"/>
    <w:basedOn w:val="Normal"/>
    <w:next w:val="Normal"/>
    <w:link w:val="Ttulo1Car"/>
    <w:uiPriority w:val="9"/>
    <w:qFormat/>
    <w:rsid w:val="00F731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31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31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31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31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31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31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31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31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31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31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31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31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31A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31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31A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31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31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31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31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31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31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31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31A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31A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31A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31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31A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31AE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5055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359</Characters>
  <Application>Microsoft Office Word</Application>
  <DocSecurity>0</DocSecurity>
  <Lines>2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DIEZ MENGUEZ</dc:creator>
  <cp:keywords/>
  <dc:description/>
  <cp:lastModifiedBy>ISABEL CRISTINA DIEZ MENGUEZ</cp:lastModifiedBy>
  <cp:revision>3</cp:revision>
  <dcterms:created xsi:type="dcterms:W3CDTF">2026-01-27T00:27:00Z</dcterms:created>
  <dcterms:modified xsi:type="dcterms:W3CDTF">2026-03-02T00:10:00Z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4fdb0a8-4a6b-4f00-936d-33796aec780e_Enabled">
    <vt:lpwstr>true</vt:lpwstr>
  </property>
  <property fmtid="{D5CDD505-2E9C-101B-9397-08002B2CF9AE}" pid="3" name="MSIP_Label_04fdb0a8-4a6b-4f00-936d-33796aec780e_SetDate">
    <vt:lpwstr>2026-01-27T00:22:43Z</vt:lpwstr>
  </property>
  <property fmtid="{D5CDD505-2E9C-101B-9397-08002B2CF9AE}" pid="4" name="MSIP_Label_04fdb0a8-4a6b-4f00-936d-33796aec780e_Method">
    <vt:lpwstr>Standard</vt:lpwstr>
  </property>
  <property fmtid="{D5CDD505-2E9C-101B-9397-08002B2CF9AE}" pid="5" name="MSIP_Label_04fdb0a8-4a6b-4f00-936d-33796aec780e_Name">
    <vt:lpwstr>Interna</vt:lpwstr>
  </property>
  <property fmtid="{D5CDD505-2E9C-101B-9397-08002B2CF9AE}" pid="6" name="MSIP_Label_04fdb0a8-4a6b-4f00-936d-33796aec780e_SiteId">
    <vt:lpwstr>4671ebb9-5444-457d-a9ef-c8888adaf03b</vt:lpwstr>
  </property>
  <property fmtid="{D5CDD505-2E9C-101B-9397-08002B2CF9AE}" pid="7" name="MSIP_Label_04fdb0a8-4a6b-4f00-936d-33796aec780e_ActionId">
    <vt:lpwstr>3a09232f-84c0-4c3d-a00d-f6846e31ff6b</vt:lpwstr>
  </property>
  <property fmtid="{D5CDD505-2E9C-101B-9397-08002B2CF9AE}" pid="8" name="MSIP_Label_04fdb0a8-4a6b-4f00-936d-33796aec780e_ContentBits">
    <vt:lpwstr>0</vt:lpwstr>
  </property>
  <property fmtid="{D5CDD505-2E9C-101B-9397-08002B2CF9AE}" pid="9" name="MSIP_Label_04fdb0a8-4a6b-4f00-936d-33796aec780e_Tag">
    <vt:lpwstr>10, 3, 0, 1</vt:lpwstr>
  </property>
</Properties>
</file>